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195CA" w14:textId="4993BB93" w:rsidR="002C02FE" w:rsidRDefault="002C02FE" w:rsidP="002C02FE">
      <w:pPr>
        <w:autoSpaceDE w:val="0"/>
        <w:autoSpaceDN w:val="0"/>
        <w:adjustRightInd w:val="0"/>
        <w:spacing w:after="0" w:line="240" w:lineRule="auto"/>
        <w:ind w:right="1699"/>
        <w:jc w:val="both"/>
        <w:rPr>
          <w:rFonts w:ascii="Arial" w:hAnsi="Arial" w:cs="Arial"/>
          <w:b/>
          <w:sz w:val="28"/>
          <w:szCs w:val="20"/>
        </w:rPr>
      </w:pPr>
      <w:proofErr w:type="spellStart"/>
      <w:r>
        <w:rPr>
          <w:rFonts w:ascii="Arial" w:hAnsi="Arial" w:cs="Arial"/>
          <w:b/>
          <w:sz w:val="28"/>
          <w:szCs w:val="20"/>
        </w:rPr>
        <w:t>Radolfzeller</w:t>
      </w:r>
      <w:proofErr w:type="spellEnd"/>
      <w:r>
        <w:rPr>
          <w:rFonts w:ascii="Arial" w:hAnsi="Arial" w:cs="Arial"/>
          <w:b/>
          <w:sz w:val="28"/>
          <w:szCs w:val="20"/>
        </w:rPr>
        <w:t xml:space="preserve"> Kinderfest unter dem Motto „Zi</w:t>
      </w:r>
      <w:r w:rsidR="004C7315">
        <w:rPr>
          <w:rFonts w:ascii="Arial" w:hAnsi="Arial" w:cs="Arial"/>
          <w:b/>
          <w:sz w:val="28"/>
          <w:szCs w:val="20"/>
        </w:rPr>
        <w:t>r</w:t>
      </w:r>
      <w:r>
        <w:rPr>
          <w:rFonts w:ascii="Arial" w:hAnsi="Arial" w:cs="Arial"/>
          <w:b/>
          <w:sz w:val="28"/>
          <w:szCs w:val="20"/>
        </w:rPr>
        <w:t>kus“</w:t>
      </w:r>
    </w:p>
    <w:p w14:paraId="038C3EF4" w14:textId="77777777" w:rsidR="002C02FE" w:rsidRDefault="002C02FE" w:rsidP="002C02FE">
      <w:pPr>
        <w:autoSpaceDE w:val="0"/>
        <w:autoSpaceDN w:val="0"/>
        <w:adjustRightInd w:val="0"/>
        <w:spacing w:after="0" w:line="240" w:lineRule="auto"/>
        <w:ind w:right="1699"/>
        <w:jc w:val="both"/>
        <w:rPr>
          <w:rFonts w:ascii="Arial" w:hAnsi="Arial" w:cs="Arial"/>
          <w:b/>
          <w:sz w:val="24"/>
          <w:szCs w:val="24"/>
        </w:rPr>
      </w:pPr>
      <w:r>
        <w:rPr>
          <w:rFonts w:ascii="Arial" w:hAnsi="Arial" w:cs="Arial"/>
          <w:b/>
          <w:sz w:val="24"/>
          <w:szCs w:val="24"/>
        </w:rPr>
        <w:t>Jetzt NEU am Konzertsegel in Radolfzell</w:t>
      </w:r>
    </w:p>
    <w:p w14:paraId="3657BE94" w14:textId="77777777" w:rsidR="002C02FE" w:rsidRDefault="002C02FE" w:rsidP="002C02FE">
      <w:pPr>
        <w:autoSpaceDE w:val="0"/>
        <w:autoSpaceDN w:val="0"/>
        <w:adjustRightInd w:val="0"/>
        <w:spacing w:after="0" w:line="240" w:lineRule="auto"/>
        <w:ind w:right="1699"/>
        <w:jc w:val="both"/>
        <w:rPr>
          <w:rFonts w:ascii="Arial" w:hAnsi="Arial" w:cs="Arial"/>
        </w:rPr>
      </w:pPr>
    </w:p>
    <w:p w14:paraId="5F37067C" w14:textId="37E588BF" w:rsidR="002C02FE" w:rsidRDefault="002C02FE" w:rsidP="002C02FE">
      <w:pPr>
        <w:autoSpaceDE w:val="0"/>
        <w:autoSpaceDN w:val="0"/>
        <w:adjustRightInd w:val="0"/>
        <w:spacing w:after="0" w:line="240" w:lineRule="auto"/>
        <w:ind w:right="-113"/>
        <w:jc w:val="both"/>
        <w:rPr>
          <w:rFonts w:ascii="Arial" w:hAnsi="Arial" w:cs="Arial"/>
        </w:rPr>
      </w:pPr>
      <w:r>
        <w:rPr>
          <w:rFonts w:ascii="Arial" w:hAnsi="Arial" w:cs="Arial"/>
        </w:rPr>
        <w:t xml:space="preserve">Am Freitag, 02. Juni findet das </w:t>
      </w:r>
      <w:proofErr w:type="spellStart"/>
      <w:r>
        <w:rPr>
          <w:rFonts w:ascii="Arial" w:hAnsi="Arial" w:cs="Arial"/>
        </w:rPr>
        <w:t>Radolfzeller</w:t>
      </w:r>
      <w:proofErr w:type="spellEnd"/>
      <w:r>
        <w:rPr>
          <w:rFonts w:ascii="Arial" w:hAnsi="Arial" w:cs="Arial"/>
        </w:rPr>
        <w:t xml:space="preserve"> Kinderfest erstmalig direkt am See beim Konzertsegel statt. Von 14 Uhr bis 18 Uhr können Kinder auf der Wiese am See einen kniffligen Spieleparcours absolvieren. Ganz nach dem Motto „Manege frei!“, sind bei Spielen wie „</w:t>
      </w:r>
      <w:r w:rsidR="00186F90">
        <w:rPr>
          <w:rFonts w:ascii="Arial" w:hAnsi="Arial" w:cs="Arial"/>
        </w:rPr>
        <w:t>Schwingen mit Ringen</w:t>
      </w:r>
      <w:r>
        <w:rPr>
          <w:rFonts w:ascii="Arial" w:hAnsi="Arial" w:cs="Arial"/>
        </w:rPr>
        <w:t>“ und „</w:t>
      </w:r>
      <w:r w:rsidR="00186F90">
        <w:rPr>
          <w:rFonts w:ascii="Arial" w:hAnsi="Arial" w:cs="Arial"/>
        </w:rPr>
        <w:t>Clowns</w:t>
      </w:r>
      <w:r>
        <w:rPr>
          <w:rFonts w:ascii="Arial" w:hAnsi="Arial" w:cs="Arial"/>
        </w:rPr>
        <w:t xml:space="preserve">lauf“ Glück und Geschicklichkeit gefragt. Die </w:t>
      </w:r>
      <w:r w:rsidR="00C1324F" w:rsidRPr="00C1324F">
        <w:rPr>
          <w:rFonts w:ascii="Arial" w:hAnsi="Arial" w:cs="Arial"/>
        </w:rPr>
        <w:t>Spielekarte</w:t>
      </w:r>
      <w:r w:rsidR="00C1324F">
        <w:rPr>
          <w:rFonts w:ascii="Arial" w:hAnsi="Arial" w:cs="Arial"/>
          <w:color w:val="1F497D"/>
        </w:rPr>
        <w:t xml:space="preserve"> </w:t>
      </w:r>
      <w:r>
        <w:rPr>
          <w:rFonts w:ascii="Arial" w:hAnsi="Arial" w:cs="Arial"/>
        </w:rPr>
        <w:t xml:space="preserve">kostet 3,50 €. Darin enthalten sind ein Getränk (inkl. 0,50 € Pfand) und die Teilnahme an der Tombola. </w:t>
      </w:r>
    </w:p>
    <w:p w14:paraId="5D00B144" w14:textId="77777777" w:rsidR="002C02FE" w:rsidRDefault="002C02FE" w:rsidP="002C02FE">
      <w:pPr>
        <w:autoSpaceDE w:val="0"/>
        <w:autoSpaceDN w:val="0"/>
        <w:adjustRightInd w:val="0"/>
        <w:spacing w:after="0" w:line="240" w:lineRule="auto"/>
        <w:ind w:right="-113"/>
        <w:jc w:val="both"/>
        <w:rPr>
          <w:rFonts w:ascii="Arial" w:hAnsi="Arial" w:cs="Arial"/>
        </w:rPr>
      </w:pPr>
    </w:p>
    <w:p w14:paraId="7E9D5EF5" w14:textId="19E71F47" w:rsidR="002C02FE" w:rsidRDefault="002C02FE" w:rsidP="002C02FE">
      <w:pPr>
        <w:autoSpaceDE w:val="0"/>
        <w:autoSpaceDN w:val="0"/>
        <w:adjustRightInd w:val="0"/>
        <w:spacing w:after="0" w:line="240" w:lineRule="auto"/>
        <w:ind w:right="-113"/>
        <w:jc w:val="both"/>
        <w:rPr>
          <w:rFonts w:ascii="Arial" w:hAnsi="Arial" w:cs="Arial"/>
        </w:rPr>
      </w:pPr>
      <w:r>
        <w:rPr>
          <w:rFonts w:ascii="Arial" w:hAnsi="Arial" w:cs="Arial"/>
        </w:rPr>
        <w:t xml:space="preserve">Die Kinder dürfen sich gerne entsprechend dem Motto „Zirkus“ </w:t>
      </w:r>
      <w:r w:rsidRPr="007753E6">
        <w:rPr>
          <w:rFonts w:ascii="Arial" w:hAnsi="Arial" w:cs="Arial"/>
        </w:rPr>
        <w:t>verkleide</w:t>
      </w:r>
      <w:r>
        <w:rPr>
          <w:rFonts w:ascii="Arial" w:hAnsi="Arial" w:cs="Arial"/>
        </w:rPr>
        <w:t>n.  Neben Kinderschminken und einem Kinderkarussell stehen außerdem zwei Zaubershows mit Zauberer Piccolo um 15 Uhr und 17 Uhr auf dem Programm.</w:t>
      </w:r>
      <w:r w:rsidR="00C1324F">
        <w:rPr>
          <w:rFonts w:ascii="Arial" w:hAnsi="Arial" w:cs="Arial"/>
        </w:rPr>
        <w:t xml:space="preserve"> Für das leibliche Wohl für Groß und Klein ist bestens gesorgt.</w:t>
      </w:r>
      <w:bookmarkStart w:id="0" w:name="_GoBack"/>
      <w:bookmarkEnd w:id="0"/>
    </w:p>
    <w:p w14:paraId="7650D45D" w14:textId="77777777" w:rsidR="002C02FE" w:rsidRDefault="002C02FE" w:rsidP="002C02FE">
      <w:pPr>
        <w:autoSpaceDE w:val="0"/>
        <w:autoSpaceDN w:val="0"/>
        <w:adjustRightInd w:val="0"/>
        <w:spacing w:after="0" w:line="240" w:lineRule="auto"/>
        <w:ind w:right="-113"/>
        <w:jc w:val="both"/>
      </w:pPr>
    </w:p>
    <w:p w14:paraId="15EFDB44" w14:textId="77777777" w:rsidR="002C02FE" w:rsidRPr="007103BE" w:rsidRDefault="002C02FE" w:rsidP="002C02FE">
      <w:pPr>
        <w:spacing w:after="0" w:line="240" w:lineRule="auto"/>
        <w:ind w:right="29"/>
        <w:jc w:val="both"/>
        <w:rPr>
          <w:rFonts w:ascii="Arial" w:hAnsi="Arial" w:cs="Arial"/>
        </w:rPr>
      </w:pPr>
    </w:p>
    <w:p w14:paraId="2DBB6D56" w14:textId="77777777" w:rsidR="002C02FE" w:rsidRPr="003D129F" w:rsidRDefault="002C02FE" w:rsidP="002C02FE">
      <w:pPr>
        <w:spacing w:after="0" w:line="240" w:lineRule="auto"/>
        <w:ind w:right="29"/>
        <w:rPr>
          <w:rFonts w:ascii="Arial" w:hAnsi="Arial" w:cs="Arial"/>
          <w:b/>
        </w:rPr>
      </w:pPr>
      <w:r>
        <w:rPr>
          <w:rFonts w:ascii="Arial" w:hAnsi="Arial" w:cs="Arial"/>
          <w:b/>
        </w:rPr>
        <w:t xml:space="preserve">Informationen und </w:t>
      </w:r>
      <w:r w:rsidRPr="003D129F">
        <w:rPr>
          <w:rFonts w:ascii="Arial" w:hAnsi="Arial" w:cs="Arial"/>
          <w:b/>
        </w:rPr>
        <w:t>Kontakt:</w:t>
      </w:r>
    </w:p>
    <w:p w14:paraId="0A5E4779" w14:textId="77777777" w:rsidR="002C02FE" w:rsidRPr="007103BE" w:rsidRDefault="002C02FE" w:rsidP="002C02FE">
      <w:pPr>
        <w:spacing w:after="0" w:line="240" w:lineRule="auto"/>
        <w:ind w:right="29"/>
        <w:rPr>
          <w:rFonts w:ascii="Arial" w:hAnsi="Arial" w:cs="Arial"/>
        </w:rPr>
      </w:pPr>
      <w:r w:rsidRPr="00DF202D">
        <w:rPr>
          <w:rFonts w:ascii="Arial" w:hAnsi="Arial" w:cs="Arial"/>
        </w:rPr>
        <w:t>Tourist-Information Radolfzell: Seestraße 30, 78315 Radolfzell</w:t>
      </w:r>
      <w:r>
        <w:rPr>
          <w:rFonts w:ascii="Arial" w:hAnsi="Arial" w:cs="Arial"/>
        </w:rPr>
        <w:br/>
      </w:r>
      <w:r w:rsidRPr="003D129F">
        <w:rPr>
          <w:rFonts w:ascii="Arial" w:hAnsi="Arial" w:cs="Arial"/>
        </w:rPr>
        <w:t>Tel.: 07732 81-50</w:t>
      </w:r>
      <w:r w:rsidRPr="00DF202D">
        <w:rPr>
          <w:rFonts w:ascii="Arial" w:hAnsi="Arial" w:cs="Arial"/>
        </w:rPr>
        <w:t xml:space="preserve">0; </w:t>
      </w:r>
      <w:hyperlink r:id="rId7" w:history="1">
        <w:r w:rsidRPr="00DF202D">
          <w:rPr>
            <w:rFonts w:ascii="Arial" w:hAnsi="Arial" w:cs="Arial"/>
          </w:rPr>
          <w:t>info@radolfzell-tourismus.de</w:t>
        </w:r>
      </w:hyperlink>
      <w:r>
        <w:rPr>
          <w:rFonts w:ascii="Arial" w:hAnsi="Arial" w:cs="Arial"/>
        </w:rPr>
        <w:br/>
      </w:r>
      <w:hyperlink r:id="rId8" w:history="1">
        <w:r w:rsidRPr="007103BE">
          <w:rPr>
            <w:rStyle w:val="Hyperlink"/>
            <w:rFonts w:ascii="Arial" w:hAnsi="Arial" w:cs="Arial"/>
            <w:color w:val="auto"/>
            <w:u w:val="none"/>
          </w:rPr>
          <w:t>www.radolfzell-tourismus.de</w:t>
        </w:r>
      </w:hyperlink>
    </w:p>
    <w:p w14:paraId="5DE8AE85" w14:textId="77777777" w:rsidR="002C02FE" w:rsidRPr="00AC2477" w:rsidRDefault="002C02FE" w:rsidP="002C02FE">
      <w:pPr>
        <w:autoSpaceDE w:val="0"/>
        <w:autoSpaceDN w:val="0"/>
        <w:adjustRightInd w:val="0"/>
        <w:spacing w:after="0" w:line="240" w:lineRule="auto"/>
        <w:ind w:right="-113"/>
        <w:jc w:val="both"/>
      </w:pPr>
    </w:p>
    <w:p w14:paraId="79C9C73C" w14:textId="674E3C70" w:rsidR="004D0E7A" w:rsidRPr="002C02FE" w:rsidRDefault="004D0E7A" w:rsidP="002C02FE"/>
    <w:sectPr w:rsidR="004D0E7A" w:rsidRPr="002C02FE" w:rsidSect="000B5F24">
      <w:headerReference w:type="default" r:id="rId9"/>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FDE2B" w14:textId="77777777" w:rsidR="00793132" w:rsidRDefault="00793132" w:rsidP="008C1F76">
      <w:pPr>
        <w:spacing w:after="0" w:line="240" w:lineRule="auto"/>
      </w:pPr>
      <w:r>
        <w:separator/>
      </w:r>
    </w:p>
  </w:endnote>
  <w:endnote w:type="continuationSeparator" w:id="0">
    <w:p w14:paraId="56BCDEDE" w14:textId="77777777" w:rsidR="00793132" w:rsidRDefault="00793132"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D428E" w14:textId="77777777" w:rsidR="00793132" w:rsidRDefault="00793132" w:rsidP="008C1F76">
      <w:pPr>
        <w:spacing w:after="0" w:line="240" w:lineRule="auto"/>
      </w:pPr>
      <w:r>
        <w:separator/>
      </w:r>
    </w:p>
  </w:footnote>
  <w:footnote w:type="continuationSeparator" w:id="0">
    <w:p w14:paraId="56632B25" w14:textId="77777777" w:rsidR="00793132" w:rsidRDefault="00793132"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27BD" w14:textId="77777777" w:rsidR="002A2453" w:rsidRDefault="003C0518">
    <w:pPr>
      <w:pStyle w:val="Kopfzeile"/>
    </w:pPr>
    <w:r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1C65FF14" wp14:editId="0FF75AD7">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14:paraId="089BA38B" w14:textId="77777777"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14:paraId="55DDD24D" w14:textId="5D38B217" w:rsidR="003C0518" w:rsidRPr="003C0518" w:rsidRDefault="007F3CDD"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 Rauch</w:t>
                          </w:r>
                          <w:r w:rsidR="003C0518" w:rsidRPr="003C0518">
                            <w:rPr>
                              <w:rFonts w:ascii="Arial" w:hAnsi="Arial" w:cs="Arial"/>
                              <w:color w:val="262626" w:themeColor="text1" w:themeTint="D9"/>
                              <w:sz w:val="16"/>
                              <w:szCs w:val="16"/>
                            </w:rPr>
                            <w:br/>
                            <w:t xml:space="preserve">Tel. +49 (0)7732 81-500 </w:t>
                          </w:r>
                        </w:p>
                        <w:p w14:paraId="39D9C6C3" w14:textId="525DB0E5" w:rsidR="003C0518" w:rsidRPr="003C0518" w:rsidRDefault="007F3CDD"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fabian.rauch</w:t>
                          </w:r>
                          <w:r w:rsidR="003C0518" w:rsidRPr="003C0518">
                            <w:rPr>
                              <w:rFonts w:ascii="Arial" w:hAnsi="Arial" w:cs="Arial"/>
                              <w:color w:val="262626" w:themeColor="text1" w:themeTint="D9"/>
                              <w:sz w:val="16"/>
                              <w:szCs w:val="16"/>
                            </w:rPr>
                            <w:t>@radolfzell-tourismus.de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5FF14" id="_x0000_t202" coordsize="21600,21600" o:spt="202" path="m,l,21600r21600,l21600,xe">
              <v:stroke joinstyle="miter"/>
              <v:path gradientshapeok="t" o:connecttype="rect"/>
            </v:shapetype>
            <v:shape id="Textfeld 2" o:spid="_x0000_s1026" type="#_x0000_t202" style="position:absolute;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14:paraId="089BA38B" w14:textId="77777777"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14:paraId="55DDD24D" w14:textId="5D38B217" w:rsidR="003C0518" w:rsidRPr="003C0518" w:rsidRDefault="007F3CDD"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 Rauch</w:t>
                    </w:r>
                    <w:r w:rsidR="003C0518" w:rsidRPr="003C0518">
                      <w:rPr>
                        <w:rFonts w:ascii="Arial" w:hAnsi="Arial" w:cs="Arial"/>
                        <w:color w:val="262626" w:themeColor="text1" w:themeTint="D9"/>
                        <w:sz w:val="16"/>
                        <w:szCs w:val="16"/>
                      </w:rPr>
                      <w:br/>
                      <w:t xml:space="preserve">Tel. +49 (0)7732 81-500 </w:t>
                    </w:r>
                  </w:p>
                  <w:p w14:paraId="39D9C6C3" w14:textId="525DB0E5" w:rsidR="003C0518" w:rsidRPr="003C0518" w:rsidRDefault="007F3CDD"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fabian.rauch</w:t>
                    </w:r>
                    <w:r w:rsidR="003C0518" w:rsidRPr="003C0518">
                      <w:rPr>
                        <w:rFonts w:ascii="Arial" w:hAnsi="Arial" w:cs="Arial"/>
                        <w:color w:val="262626" w:themeColor="text1" w:themeTint="D9"/>
                        <w:sz w:val="16"/>
                        <w:szCs w:val="16"/>
                      </w:rPr>
                      <w:t>@radolfzell-tourismus.de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14:anchorId="1F64A2E7" wp14:editId="72CA459E">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14:anchorId="54DDA619" wp14:editId="5639F5E8">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14:paraId="26D852C7" w14:textId="77777777"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DA619"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14:paraId="26D852C7" w14:textId="77777777"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B5C40"/>
    <w:multiLevelType w:val="hybridMultilevel"/>
    <w:tmpl w:val="B7581928"/>
    <w:lvl w:ilvl="0" w:tplc="348C6BA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32"/>
    <w:rsid w:val="000018ED"/>
    <w:rsid w:val="000072E8"/>
    <w:rsid w:val="000865D0"/>
    <w:rsid w:val="0009689F"/>
    <w:rsid w:val="000968BE"/>
    <w:rsid w:val="000B2A3F"/>
    <w:rsid w:val="000B5F24"/>
    <w:rsid w:val="000C1BA7"/>
    <w:rsid w:val="000C6E87"/>
    <w:rsid w:val="00141095"/>
    <w:rsid w:val="001701A6"/>
    <w:rsid w:val="00170BC2"/>
    <w:rsid w:val="00172FC0"/>
    <w:rsid w:val="00186F90"/>
    <w:rsid w:val="00195269"/>
    <w:rsid w:val="001B2C23"/>
    <w:rsid w:val="001F000E"/>
    <w:rsid w:val="00205F8C"/>
    <w:rsid w:val="00214F23"/>
    <w:rsid w:val="00257DE5"/>
    <w:rsid w:val="002A1BFC"/>
    <w:rsid w:val="002A2453"/>
    <w:rsid w:val="002C02FE"/>
    <w:rsid w:val="002E7068"/>
    <w:rsid w:val="003313FA"/>
    <w:rsid w:val="00353C34"/>
    <w:rsid w:val="00367FEA"/>
    <w:rsid w:val="00394DE1"/>
    <w:rsid w:val="003B7EF4"/>
    <w:rsid w:val="003C0518"/>
    <w:rsid w:val="003C2F1A"/>
    <w:rsid w:val="003D129F"/>
    <w:rsid w:val="003D628F"/>
    <w:rsid w:val="00404F82"/>
    <w:rsid w:val="00414E8A"/>
    <w:rsid w:val="00490FF8"/>
    <w:rsid w:val="004A2659"/>
    <w:rsid w:val="004C7315"/>
    <w:rsid w:val="004D0E7A"/>
    <w:rsid w:val="00502A6C"/>
    <w:rsid w:val="005452D6"/>
    <w:rsid w:val="005A0CC6"/>
    <w:rsid w:val="005C4623"/>
    <w:rsid w:val="00605CAC"/>
    <w:rsid w:val="006409D4"/>
    <w:rsid w:val="00657500"/>
    <w:rsid w:val="0067716E"/>
    <w:rsid w:val="00720945"/>
    <w:rsid w:val="00793132"/>
    <w:rsid w:val="007C71E1"/>
    <w:rsid w:val="007F3CDD"/>
    <w:rsid w:val="007F7BFC"/>
    <w:rsid w:val="00842454"/>
    <w:rsid w:val="008A4F4E"/>
    <w:rsid w:val="008C1F76"/>
    <w:rsid w:val="009218F4"/>
    <w:rsid w:val="00952051"/>
    <w:rsid w:val="00954D7E"/>
    <w:rsid w:val="009970C8"/>
    <w:rsid w:val="00A13342"/>
    <w:rsid w:val="00A4198D"/>
    <w:rsid w:val="00A61321"/>
    <w:rsid w:val="00A839EC"/>
    <w:rsid w:val="00A924F4"/>
    <w:rsid w:val="00AB3857"/>
    <w:rsid w:val="00B00DF0"/>
    <w:rsid w:val="00B13802"/>
    <w:rsid w:val="00B20906"/>
    <w:rsid w:val="00B71F76"/>
    <w:rsid w:val="00B777F6"/>
    <w:rsid w:val="00BC1A81"/>
    <w:rsid w:val="00C1324F"/>
    <w:rsid w:val="00C209AB"/>
    <w:rsid w:val="00C54928"/>
    <w:rsid w:val="00C6063C"/>
    <w:rsid w:val="00C71A43"/>
    <w:rsid w:val="00CA6E1F"/>
    <w:rsid w:val="00D133D5"/>
    <w:rsid w:val="00D812C3"/>
    <w:rsid w:val="00D962EE"/>
    <w:rsid w:val="00D97461"/>
    <w:rsid w:val="00DB57D0"/>
    <w:rsid w:val="00DC74F9"/>
    <w:rsid w:val="00DD2D9E"/>
    <w:rsid w:val="00DD3EDF"/>
    <w:rsid w:val="00DF202D"/>
    <w:rsid w:val="00E470A0"/>
    <w:rsid w:val="00E66CD2"/>
    <w:rsid w:val="00E87C58"/>
    <w:rsid w:val="00F02E7B"/>
    <w:rsid w:val="00F12015"/>
    <w:rsid w:val="00F26C74"/>
    <w:rsid w:val="00FA0C1E"/>
    <w:rsid w:val="00FE35D0"/>
    <w:rsid w:val="00FF4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F49565"/>
  <w15:chartTrackingRefBased/>
  <w15:docId w15:val="{507F7BC0-61C9-4CCE-BB4F-5AE435FC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02FE"/>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 w:type="paragraph" w:styleId="Listenabsatz">
    <w:name w:val="List Paragraph"/>
    <w:basedOn w:val="Standard"/>
    <w:uiPriority w:val="34"/>
    <w:qFormat/>
    <w:rsid w:val="00B00DF0"/>
    <w:pPr>
      <w:ind w:left="720"/>
      <w:contextualSpacing/>
    </w:pPr>
  </w:style>
  <w:style w:type="character" w:styleId="Kommentarzeichen">
    <w:name w:val="annotation reference"/>
    <w:basedOn w:val="Absatz-Standardschriftart"/>
    <w:uiPriority w:val="99"/>
    <w:semiHidden/>
    <w:unhideWhenUsed/>
    <w:rsid w:val="009218F4"/>
    <w:rPr>
      <w:sz w:val="16"/>
      <w:szCs w:val="16"/>
    </w:rPr>
  </w:style>
  <w:style w:type="paragraph" w:styleId="Kommentartext">
    <w:name w:val="annotation text"/>
    <w:basedOn w:val="Standard"/>
    <w:link w:val="KommentartextZchn"/>
    <w:uiPriority w:val="99"/>
    <w:semiHidden/>
    <w:unhideWhenUsed/>
    <w:rsid w:val="009218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8F4"/>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218F4"/>
    <w:rPr>
      <w:b/>
      <w:bCs/>
    </w:rPr>
  </w:style>
  <w:style w:type="character" w:customStyle="1" w:styleId="KommentarthemaZchn">
    <w:name w:val="Kommentarthema Zchn"/>
    <w:basedOn w:val="KommentartextZchn"/>
    <w:link w:val="Kommentarthema"/>
    <w:uiPriority w:val="99"/>
    <w:semiHidden/>
    <w:rsid w:val="009218F4"/>
    <w:rPr>
      <w:rFonts w:ascii="Calibri" w:eastAsia="Times New Roman" w:hAnsi="Calibri" w:cs="Times New Roman"/>
      <w:b/>
      <w:bCs/>
      <w:sz w:val="20"/>
      <w:szCs w:val="20"/>
      <w:lang w:eastAsia="de-DE"/>
    </w:rPr>
  </w:style>
  <w:style w:type="character" w:styleId="Fett">
    <w:name w:val="Strong"/>
    <w:basedOn w:val="Absatz-Standardschriftart"/>
    <w:uiPriority w:val="22"/>
    <w:qFormat/>
    <w:rsid w:val="000C6E87"/>
    <w:rPr>
      <w:b/>
      <w:bCs/>
    </w:rPr>
  </w:style>
  <w:style w:type="paragraph" w:styleId="StandardWeb">
    <w:name w:val="Normal (Web)"/>
    <w:basedOn w:val="Standard"/>
    <w:uiPriority w:val="99"/>
    <w:semiHidden/>
    <w:unhideWhenUsed/>
    <w:rsid w:val="00A1334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431">
      <w:bodyDiv w:val="1"/>
      <w:marLeft w:val="0"/>
      <w:marRight w:val="0"/>
      <w:marTop w:val="0"/>
      <w:marBottom w:val="0"/>
      <w:divBdr>
        <w:top w:val="none" w:sz="0" w:space="0" w:color="auto"/>
        <w:left w:val="none" w:sz="0" w:space="0" w:color="auto"/>
        <w:bottom w:val="none" w:sz="0" w:space="0" w:color="auto"/>
        <w:right w:val="none" w:sz="0" w:space="0" w:color="auto"/>
      </w:divBdr>
    </w:div>
    <w:div w:id="1204443830">
      <w:bodyDiv w:val="1"/>
      <w:marLeft w:val="0"/>
      <w:marRight w:val="0"/>
      <w:marTop w:val="0"/>
      <w:marBottom w:val="0"/>
      <w:divBdr>
        <w:top w:val="none" w:sz="0" w:space="0" w:color="auto"/>
        <w:left w:val="none" w:sz="0" w:space="0" w:color="auto"/>
        <w:bottom w:val="none" w:sz="0" w:space="0" w:color="auto"/>
        <w:right w:val="none" w:sz="0" w:space="0" w:color="auto"/>
      </w:divBdr>
    </w:div>
    <w:div w:id="15575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lfzell-tourismus.de" TargetMode="External"/><Relationship Id="rId3" Type="http://schemas.openxmlformats.org/officeDocument/2006/relationships/settings" Target="settings.xml"/><Relationship Id="rId7" Type="http://schemas.openxmlformats.org/officeDocument/2006/relationships/hyperlink" Target="mailto:info@radolfzell-tourismu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8%20Marketing\8.50%20Presse\8.00.010%20Pressemitteilungen\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Template>
  <TotalTime>0</TotalTime>
  <Pages>1</Pages>
  <Words>151</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Fabian Rauch</cp:lastModifiedBy>
  <cp:revision>5</cp:revision>
  <cp:lastPrinted>2021-02-04T10:06:00Z</cp:lastPrinted>
  <dcterms:created xsi:type="dcterms:W3CDTF">2023-05-09T13:27:00Z</dcterms:created>
  <dcterms:modified xsi:type="dcterms:W3CDTF">2023-05-15T14:41:00Z</dcterms:modified>
</cp:coreProperties>
</file>