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DBC57" w14:textId="6BF1A469" w:rsidR="00622E16" w:rsidRPr="00081DF4" w:rsidRDefault="004E340A" w:rsidP="004E340A">
      <w:pPr>
        <w:rPr>
          <w:spacing w:val="20"/>
          <w:sz w:val="28"/>
          <w:szCs w:val="28"/>
          <w:lang w:bidi="ar-SA"/>
        </w:rPr>
      </w:pPr>
      <w:r w:rsidRPr="00081DF4">
        <w:rPr>
          <w:spacing w:val="20"/>
          <w:sz w:val="28"/>
          <w:szCs w:val="28"/>
        </w:rPr>
        <w:t>PRESSEMITTEILUNG</w:t>
      </w:r>
    </w:p>
    <w:p w14:paraId="5C885112" w14:textId="77777777" w:rsidR="00796318" w:rsidRDefault="00796318" w:rsidP="00081DF4">
      <w:pPr>
        <w:jc w:val="both"/>
        <w:rPr>
          <w:b/>
          <w:bCs/>
          <w:sz w:val="28"/>
          <w:szCs w:val="28"/>
        </w:rPr>
      </w:pPr>
    </w:p>
    <w:p w14:paraId="546EB688" w14:textId="31537741" w:rsidR="00081DF4" w:rsidRPr="00481BEC" w:rsidRDefault="00081DF4" w:rsidP="00081DF4">
      <w:pPr>
        <w:jc w:val="both"/>
        <w:rPr>
          <w:b/>
          <w:bCs/>
          <w:color w:val="000000" w:themeColor="text1"/>
          <w:sz w:val="28"/>
          <w:szCs w:val="28"/>
        </w:rPr>
      </w:pPr>
      <w:r>
        <w:rPr>
          <w:b/>
          <w:bCs/>
          <w:color w:val="000000" w:themeColor="text1"/>
          <w:sz w:val="28"/>
          <w:szCs w:val="28"/>
        </w:rPr>
        <w:t xml:space="preserve">„Advent am Konzertsegel“ </w:t>
      </w:r>
      <w:r w:rsidR="00CB344D">
        <w:rPr>
          <w:b/>
          <w:bCs/>
          <w:color w:val="000000" w:themeColor="text1"/>
          <w:sz w:val="28"/>
          <w:szCs w:val="28"/>
        </w:rPr>
        <w:t>abgesagt</w:t>
      </w:r>
    </w:p>
    <w:p w14:paraId="7FF740FE" w14:textId="77777777" w:rsidR="00413E56" w:rsidRPr="008A576F" w:rsidRDefault="00413E56" w:rsidP="00081DF4">
      <w:pPr>
        <w:jc w:val="both"/>
        <w:rPr>
          <w:b/>
          <w:bCs/>
          <w:color w:val="000000" w:themeColor="text1"/>
          <w:sz w:val="24"/>
          <w:szCs w:val="24"/>
        </w:rPr>
      </w:pPr>
    </w:p>
    <w:p w14:paraId="2E7A3E50" w14:textId="77777777" w:rsidR="00B32683" w:rsidRPr="00D712C6" w:rsidRDefault="00CB344D" w:rsidP="00B32683">
      <w:pPr>
        <w:jc w:val="both"/>
        <w:rPr>
          <w:b/>
          <w:color w:val="000000" w:themeColor="text1"/>
        </w:rPr>
      </w:pPr>
      <w:r w:rsidRPr="00D712C6">
        <w:rPr>
          <w:b/>
          <w:color w:val="000000" w:themeColor="text1"/>
        </w:rPr>
        <w:t>Die Aktionsgemeinschaft Radolfzell</w:t>
      </w:r>
      <w:r w:rsidR="00556CD0" w:rsidRPr="00D712C6">
        <w:rPr>
          <w:b/>
          <w:color w:val="000000" w:themeColor="text1"/>
        </w:rPr>
        <w:t xml:space="preserve"> e.V.</w:t>
      </w:r>
      <w:r w:rsidRPr="00D712C6">
        <w:rPr>
          <w:b/>
          <w:color w:val="000000" w:themeColor="text1"/>
        </w:rPr>
        <w:t xml:space="preserve"> und die Tourismus- und Stadtmarketing Radolfzell GmbH</w:t>
      </w:r>
      <w:r w:rsidR="00556CD0" w:rsidRPr="00D712C6">
        <w:rPr>
          <w:b/>
          <w:color w:val="000000" w:themeColor="text1"/>
        </w:rPr>
        <w:t xml:space="preserve"> haben die Veranstaltung „Advent am Konzertsegel“ abgesagt. </w:t>
      </w:r>
      <w:r w:rsidR="00B32683" w:rsidRPr="00D712C6">
        <w:rPr>
          <w:b/>
          <w:color w:val="000000" w:themeColor="text1"/>
        </w:rPr>
        <w:t>Der Adventsmarkt sollte von Donnerstag, 25. November bis Sonntag, 19. Dezember an vier langen Wochenenden rund um das Konzertsegel stattfinden.</w:t>
      </w:r>
    </w:p>
    <w:p w14:paraId="1EB1EA05" w14:textId="77777777" w:rsidR="00B32683" w:rsidRDefault="00B32683" w:rsidP="00556CD0">
      <w:pPr>
        <w:jc w:val="both"/>
        <w:rPr>
          <w:color w:val="000000" w:themeColor="text1"/>
        </w:rPr>
      </w:pPr>
    </w:p>
    <w:p w14:paraId="67CF1C74" w14:textId="64816069" w:rsidR="00556CD0" w:rsidRDefault="00556CD0" w:rsidP="00556CD0">
      <w:pPr>
        <w:jc w:val="both"/>
        <w:rPr>
          <w:color w:val="000000" w:themeColor="text1"/>
        </w:rPr>
      </w:pPr>
      <w:r>
        <w:rPr>
          <w:color w:val="000000" w:themeColor="text1"/>
        </w:rPr>
        <w:t>Das Organisationsteam um Andreas Joos, Vorstand der Aktionsgemeinschaft und Nina Hanstein, Geschäftsführerin der Tourismus- und Stadtmarketing Radolfzell GmbH erklärt: „</w:t>
      </w:r>
      <w:r w:rsidR="00CB344D" w:rsidRPr="00CB344D">
        <w:rPr>
          <w:color w:val="000000" w:themeColor="text1"/>
        </w:rPr>
        <w:t xml:space="preserve">Die Beschlüsse </w:t>
      </w:r>
      <w:r w:rsidR="00356980">
        <w:rPr>
          <w:color w:val="000000" w:themeColor="text1"/>
        </w:rPr>
        <w:t xml:space="preserve">auf Bundesebene </w:t>
      </w:r>
      <w:r w:rsidR="008A7D52">
        <w:rPr>
          <w:color w:val="000000" w:themeColor="text1"/>
        </w:rPr>
        <w:t>von Donnerstag und Freitag</w:t>
      </w:r>
      <w:r>
        <w:rPr>
          <w:color w:val="000000" w:themeColor="text1"/>
        </w:rPr>
        <w:t xml:space="preserve"> </w:t>
      </w:r>
      <w:r w:rsidR="00CB344D" w:rsidRPr="00CB344D">
        <w:rPr>
          <w:color w:val="000000" w:themeColor="text1"/>
        </w:rPr>
        <w:t>und deren Umsetzung in verschiedenen Bundesländern sowie Ankündigungen möglicher Verschärfungen für Baden-Württemberg zwingen un</w:t>
      </w:r>
      <w:r>
        <w:rPr>
          <w:color w:val="000000" w:themeColor="text1"/>
        </w:rPr>
        <w:t xml:space="preserve">s, die Veranstaltung abzusagen. </w:t>
      </w:r>
      <w:r w:rsidR="00CB344D" w:rsidRPr="00CB344D">
        <w:rPr>
          <w:color w:val="000000" w:themeColor="text1"/>
        </w:rPr>
        <w:t xml:space="preserve">Die Wahrscheinlichkeit, andernfalls die Veranstaltung während des laufenden Betriebs </w:t>
      </w:r>
      <w:r>
        <w:rPr>
          <w:color w:val="000000" w:themeColor="text1"/>
        </w:rPr>
        <w:t>abbrechen</w:t>
      </w:r>
      <w:r w:rsidR="00CB344D" w:rsidRPr="00CB344D">
        <w:rPr>
          <w:color w:val="000000" w:themeColor="text1"/>
        </w:rPr>
        <w:t xml:space="preserve"> zu müssen, schätzen wir als sehr hoch ein. In diesem Fall wäre der wirtschaftlich</w:t>
      </w:r>
      <w:r w:rsidR="00CB344D" w:rsidRPr="008A7D52">
        <w:rPr>
          <w:color w:val="000000" w:themeColor="text1"/>
        </w:rPr>
        <w:t>e</w:t>
      </w:r>
      <w:r w:rsidR="00CB344D" w:rsidRPr="00CB344D">
        <w:rPr>
          <w:color w:val="000000" w:themeColor="text1"/>
        </w:rPr>
        <w:t xml:space="preserve"> Schaden für alle Beteiligten um ein Vielfaches höher</w:t>
      </w:r>
      <w:r>
        <w:rPr>
          <w:color w:val="000000" w:themeColor="text1"/>
        </w:rPr>
        <w:t xml:space="preserve">. </w:t>
      </w:r>
      <w:r w:rsidR="00CB344D" w:rsidRPr="00CB344D">
        <w:rPr>
          <w:color w:val="000000" w:themeColor="text1"/>
        </w:rPr>
        <w:t>Wir bitten um Verständnis für unsere Entscheidung und danken allen, die mit uns an das neue Konzept geglaubt und sich angemeldet haben.</w:t>
      </w:r>
      <w:r>
        <w:rPr>
          <w:color w:val="000000" w:themeColor="text1"/>
        </w:rPr>
        <w:t>“</w:t>
      </w:r>
      <w:r w:rsidR="00CB344D" w:rsidRPr="00CB344D">
        <w:rPr>
          <w:color w:val="000000" w:themeColor="text1"/>
        </w:rPr>
        <w:t xml:space="preserve"> </w:t>
      </w:r>
    </w:p>
    <w:p w14:paraId="400210CE" w14:textId="7C84C9AA" w:rsidR="00556CD0" w:rsidRDefault="00556CD0" w:rsidP="00556CD0">
      <w:pPr>
        <w:jc w:val="both"/>
        <w:rPr>
          <w:color w:val="000000" w:themeColor="text1"/>
        </w:rPr>
      </w:pPr>
    </w:p>
    <w:p w14:paraId="70166891" w14:textId="77777777" w:rsidR="00413E56" w:rsidRDefault="00413E56" w:rsidP="00413E56">
      <w:pPr>
        <w:jc w:val="both"/>
        <w:rPr>
          <w:b/>
          <w:bCs/>
          <w:color w:val="000000" w:themeColor="text1"/>
          <w:sz w:val="24"/>
          <w:szCs w:val="24"/>
        </w:rPr>
      </w:pPr>
      <w:r>
        <w:rPr>
          <w:b/>
          <w:bCs/>
          <w:color w:val="000000" w:themeColor="text1"/>
          <w:sz w:val="24"/>
          <w:szCs w:val="24"/>
        </w:rPr>
        <w:t>Schneeflocken- und Christbaumverkauf am Samstag, 27. November</w:t>
      </w:r>
    </w:p>
    <w:p w14:paraId="3FD2D279" w14:textId="53BC2F38" w:rsidR="00413E56" w:rsidRDefault="00413E56" w:rsidP="00556CD0">
      <w:pPr>
        <w:jc w:val="both"/>
        <w:rPr>
          <w:color w:val="000000" w:themeColor="text1"/>
        </w:rPr>
      </w:pPr>
      <w:r>
        <w:rPr>
          <w:color w:val="000000" w:themeColor="text1"/>
        </w:rPr>
        <w:t xml:space="preserve">Die ursprünglich als Dekoration für den Advent am Konzertsegel vorgesehenen Christbäume werden an Händler der Innenstadt zur Dekoration vor den Ladengeschäften abgegeben. Der Rest der zwei bis zweieinhalb Meter hohen Nordmanntannen wird am Samstag, 27. November von 11 bis 13 Uhr vor der Geschäftsstelle der Aktionsgemeinschaft Radolfzell in der Seestraße 41 zum Preis von 15 – 20 € verkauft. Gleichzeitig findet dort auch der Verkauf der „Schneeflocken“ statt. Das Schneeflockengewinnspiel ist eine Tradition des Christkindlemarktes. </w:t>
      </w:r>
      <w:r w:rsidR="00F23CAA">
        <w:rPr>
          <w:color w:val="000000" w:themeColor="text1"/>
        </w:rPr>
        <w:t>Die Tüten mit handgemachten Meringen und Losen werden für 4,50€ verkauft und enthalten wie gewohnt keine Nieten, sondern jedes Los gewinnt. Die</w:t>
      </w:r>
      <w:r w:rsidRPr="00413E56">
        <w:rPr>
          <w:color w:val="000000" w:themeColor="text1"/>
        </w:rPr>
        <w:t xml:space="preserve"> Sachpreise und Gutscheine</w:t>
      </w:r>
      <w:r w:rsidR="00F23CAA">
        <w:rPr>
          <w:color w:val="000000" w:themeColor="text1"/>
        </w:rPr>
        <w:t xml:space="preserve"> wurden von </w:t>
      </w:r>
      <w:r w:rsidR="00A60E52">
        <w:rPr>
          <w:color w:val="000000" w:themeColor="text1"/>
        </w:rPr>
        <w:t xml:space="preserve">Mitgliedern der Aktionsgemeinschaft </w:t>
      </w:r>
      <w:r w:rsidR="00A60E52">
        <w:rPr>
          <w:color w:val="000000" w:themeColor="text1"/>
        </w:rPr>
        <w:t>und weiteren</w:t>
      </w:r>
      <w:r w:rsidR="00F23CAA">
        <w:rPr>
          <w:color w:val="000000" w:themeColor="text1"/>
        </w:rPr>
        <w:t xml:space="preserve"> Händlern gestiftet</w:t>
      </w:r>
      <w:r w:rsidRPr="00413E56">
        <w:rPr>
          <w:color w:val="000000" w:themeColor="text1"/>
        </w:rPr>
        <w:t xml:space="preserve">. Der erste Preis ist ein Merida Mountainbike im Wert von 1.049 €, gestiftet von Zweirad Joos. Weitere Hauptpreise sind ein Radolfzell Gutschein-Paket im Wert von 500 € von der Volksbank </w:t>
      </w:r>
      <w:bookmarkStart w:id="0" w:name="_GoBack"/>
      <w:bookmarkEnd w:id="0"/>
      <w:r w:rsidRPr="00413E56">
        <w:rPr>
          <w:color w:val="000000" w:themeColor="text1"/>
        </w:rPr>
        <w:t>Konstanz und ein Einkaufsgutschein im Wert von 400 € von Peak Performance im seemaxx</w:t>
      </w:r>
      <w:r w:rsidR="00F23CAA">
        <w:rPr>
          <w:color w:val="000000" w:themeColor="text1"/>
        </w:rPr>
        <w:t xml:space="preserve"> Outlet Center</w:t>
      </w:r>
      <w:r w:rsidRPr="00413E56">
        <w:rPr>
          <w:color w:val="000000" w:themeColor="text1"/>
        </w:rPr>
        <w:t>.</w:t>
      </w:r>
    </w:p>
    <w:p w14:paraId="399C73B3" w14:textId="223DE586" w:rsidR="00B32683" w:rsidRDefault="00B32683">
      <w:pPr>
        <w:jc w:val="both"/>
        <w:rPr>
          <w:color w:val="000000" w:themeColor="text1"/>
        </w:rPr>
      </w:pPr>
    </w:p>
    <w:p w14:paraId="44C81485" w14:textId="22D01A10" w:rsidR="00413E56" w:rsidRPr="00052D0A" w:rsidRDefault="00413E56" w:rsidP="00413E56">
      <w:pPr>
        <w:jc w:val="both"/>
        <w:rPr>
          <w:b/>
          <w:color w:val="000000" w:themeColor="text1"/>
        </w:rPr>
      </w:pPr>
      <w:r w:rsidRPr="00052D0A">
        <w:rPr>
          <w:b/>
          <w:color w:val="000000" w:themeColor="text1"/>
        </w:rPr>
        <w:t>Weihnachtliche Lasershow</w:t>
      </w:r>
      <w:r w:rsidR="002A1DAD">
        <w:rPr>
          <w:b/>
          <w:color w:val="000000" w:themeColor="text1"/>
        </w:rPr>
        <w:t xml:space="preserve"> am 26. und 27. November</w:t>
      </w:r>
    </w:p>
    <w:p w14:paraId="4AC8112D" w14:textId="044377E4" w:rsidR="00413E56" w:rsidRPr="00052D0A" w:rsidRDefault="00DC3DB9" w:rsidP="00413E56">
      <w:pPr>
        <w:jc w:val="both"/>
        <w:rPr>
          <w:color w:val="000000" w:themeColor="text1"/>
        </w:rPr>
      </w:pPr>
      <w:r>
        <w:rPr>
          <w:color w:val="000000" w:themeColor="text1"/>
        </w:rPr>
        <w:t>Am ersten</w:t>
      </w:r>
      <w:r w:rsidR="00413E56">
        <w:rPr>
          <w:color w:val="000000" w:themeColor="text1"/>
        </w:rPr>
        <w:t xml:space="preserve"> Adventswochenende</w:t>
      </w:r>
      <w:r>
        <w:rPr>
          <w:color w:val="000000" w:themeColor="text1"/>
        </w:rPr>
        <w:t xml:space="preserve"> können Besucher der Radolfzeller Innenstadt erstmals</w:t>
      </w:r>
      <w:r w:rsidR="00413E56">
        <w:rPr>
          <w:color w:val="000000" w:themeColor="text1"/>
        </w:rPr>
        <w:t xml:space="preserve"> eine Lasershow am Österreichischen Schlösschen</w:t>
      </w:r>
      <w:r>
        <w:rPr>
          <w:color w:val="000000" w:themeColor="text1"/>
        </w:rPr>
        <w:t xml:space="preserve"> bewundern</w:t>
      </w:r>
      <w:r w:rsidR="00413E56">
        <w:rPr>
          <w:color w:val="000000" w:themeColor="text1"/>
        </w:rPr>
        <w:t xml:space="preserve">. Mit aufwändiger Projektionstechnik und untermalt von weihnachtlicher Musik werden winterliche Motive an die Fassade der Stadtbücherei geworfen. </w:t>
      </w:r>
      <w:r w:rsidR="00413E56" w:rsidRPr="00052D0A">
        <w:rPr>
          <w:color w:val="000000" w:themeColor="text1"/>
        </w:rPr>
        <w:t xml:space="preserve">Die </w:t>
      </w:r>
      <w:r w:rsidR="00413E56">
        <w:rPr>
          <w:color w:val="000000" w:themeColor="text1"/>
        </w:rPr>
        <w:t xml:space="preserve">fünfminütige </w:t>
      </w:r>
      <w:r w:rsidR="00413E56" w:rsidRPr="00052D0A">
        <w:rPr>
          <w:color w:val="000000" w:themeColor="text1"/>
        </w:rPr>
        <w:t xml:space="preserve">Show ist </w:t>
      </w:r>
      <w:r w:rsidR="00413E56">
        <w:rPr>
          <w:color w:val="000000" w:themeColor="text1"/>
        </w:rPr>
        <w:t xml:space="preserve">am Freitag und Samstag jeweils zwischen 17 und 20 Uhr </w:t>
      </w:r>
      <w:r w:rsidR="00413E56" w:rsidRPr="00052D0A">
        <w:rPr>
          <w:color w:val="000000" w:themeColor="text1"/>
        </w:rPr>
        <w:t xml:space="preserve">alle </w:t>
      </w:r>
      <w:r w:rsidR="00413E56">
        <w:rPr>
          <w:color w:val="000000" w:themeColor="text1"/>
        </w:rPr>
        <w:t>30 Minuten zu sehen. Die Lasershow wird von KJ-Entertainment umgesetzt. Dahinter ste</w:t>
      </w:r>
      <w:r w:rsidR="002A1DAD">
        <w:rPr>
          <w:color w:val="000000" w:themeColor="text1"/>
        </w:rPr>
        <w:t>ck</w:t>
      </w:r>
      <w:r w:rsidR="00413E56">
        <w:rPr>
          <w:color w:val="000000" w:themeColor="text1"/>
        </w:rPr>
        <w:t>en zwei Radolfzeller Schüler, die mit Unterstützung der ganzen Familie die Lasershow auf die Beine gestellt haben.</w:t>
      </w:r>
    </w:p>
    <w:p w14:paraId="3B9B02D2" w14:textId="77777777" w:rsidR="00413E56" w:rsidRPr="00B03323" w:rsidRDefault="00413E56">
      <w:pPr>
        <w:jc w:val="both"/>
        <w:rPr>
          <w:color w:val="000000" w:themeColor="text1"/>
        </w:rPr>
      </w:pPr>
    </w:p>
    <w:sectPr w:rsidR="00413E56" w:rsidRPr="00B03323" w:rsidSect="00246888">
      <w:headerReference w:type="default" r:id="rId8"/>
      <w:headerReference w:type="first" r:id="rId9"/>
      <w:type w:val="continuous"/>
      <w:pgSz w:w="11900" w:h="16840"/>
      <w:pgMar w:top="283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0CE36" w14:textId="77777777" w:rsidR="00D3169E" w:rsidRDefault="00D3169E" w:rsidP="00080ADC">
      <w:r>
        <w:separator/>
      </w:r>
    </w:p>
  </w:endnote>
  <w:endnote w:type="continuationSeparator" w:id="0">
    <w:p w14:paraId="10D45355" w14:textId="77777777" w:rsidR="00D3169E" w:rsidRDefault="00D3169E" w:rsidP="00080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972CB" w14:textId="77777777" w:rsidR="00D3169E" w:rsidRDefault="00D3169E" w:rsidP="00080ADC">
      <w:r>
        <w:separator/>
      </w:r>
    </w:p>
  </w:footnote>
  <w:footnote w:type="continuationSeparator" w:id="0">
    <w:p w14:paraId="3BE311F9" w14:textId="77777777" w:rsidR="00D3169E" w:rsidRDefault="00D3169E" w:rsidP="00080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94FA8" w14:textId="1338AE25" w:rsidR="003921CC" w:rsidRDefault="003921CC">
    <w:pPr>
      <w:pStyle w:val="Kopfzeile"/>
    </w:pPr>
    <w:r w:rsidRPr="0006517A">
      <w:rPr>
        <w:noProof/>
        <w:lang w:bidi="ar-SA"/>
      </w:rPr>
      <w:drawing>
        <wp:anchor distT="0" distB="0" distL="114300" distR="114300" simplePos="0" relativeHeight="251700224" behindDoc="1" locked="0" layoutInCell="1" allowOverlap="1" wp14:anchorId="71E3B3F6" wp14:editId="692ED79B">
          <wp:simplePos x="0" y="0"/>
          <wp:positionH relativeFrom="column">
            <wp:posOffset>4018280</wp:posOffset>
          </wp:positionH>
          <wp:positionV relativeFrom="paragraph">
            <wp:posOffset>7620</wp:posOffset>
          </wp:positionV>
          <wp:extent cx="1803400" cy="755650"/>
          <wp:effectExtent l="0" t="0" r="635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3400" cy="755650"/>
                  </a:xfrm>
                  <a:prstGeom prst="rect">
                    <a:avLst/>
                  </a:prstGeom>
                </pic:spPr>
              </pic:pic>
            </a:graphicData>
          </a:graphic>
          <wp14:sizeRelH relativeFrom="margin">
            <wp14:pctWidth>0</wp14:pctWidth>
          </wp14:sizeRelH>
          <wp14:sizeRelV relativeFrom="margin">
            <wp14:pctHeight>0</wp14:pctHeight>
          </wp14:sizeRelV>
        </wp:anchor>
      </w:drawing>
    </w:r>
  </w:p>
  <w:p w14:paraId="5C8E2C0F" w14:textId="22BBE7A4" w:rsidR="00793613" w:rsidRDefault="003921CC">
    <w:pPr>
      <w:pStyle w:val="Kopfzeile"/>
    </w:pPr>
    <w:r>
      <w:rPr>
        <w:noProof/>
        <w:lang w:bidi="ar-SA"/>
      </w:rPr>
      <w:drawing>
        <wp:inline distT="0" distB="0" distL="0" distR="0" wp14:anchorId="57B153EA" wp14:editId="1DB23CD9">
          <wp:extent cx="1494268" cy="5867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RLogoB6B4_cmyk_größer.jpg"/>
                  <pic:cNvPicPr/>
                </pic:nvPicPr>
                <pic:blipFill>
                  <a:blip r:embed="rId2">
                    <a:extLst>
                      <a:ext uri="{28A0092B-C50C-407E-A947-70E740481C1C}">
                        <a14:useLocalDpi xmlns:a14="http://schemas.microsoft.com/office/drawing/2010/main" val="0"/>
                      </a:ext>
                    </a:extLst>
                  </a:blip>
                  <a:stretch>
                    <a:fillRect/>
                  </a:stretch>
                </pic:blipFill>
                <pic:spPr>
                  <a:xfrm>
                    <a:off x="0" y="0"/>
                    <a:ext cx="1494268" cy="586740"/>
                  </a:xfrm>
                  <a:prstGeom prst="rect">
                    <a:avLst/>
                  </a:prstGeom>
                </pic:spPr>
              </pic:pic>
            </a:graphicData>
          </a:graphic>
        </wp:inline>
      </w:drawing>
    </w:r>
    <w:r w:rsidR="000A5863" w:rsidRPr="00670F53">
      <w:rPr>
        <w:noProof/>
        <w:lang w:bidi="ar-SA"/>
      </w:rPr>
      <w:drawing>
        <wp:anchor distT="0" distB="0" distL="114300" distR="114300" simplePos="0" relativeHeight="251705344" behindDoc="1" locked="0" layoutInCell="1" allowOverlap="1" wp14:anchorId="1E57E531" wp14:editId="007D876E">
          <wp:simplePos x="0" y="0"/>
          <wp:positionH relativeFrom="column">
            <wp:posOffset>-594360</wp:posOffset>
          </wp:positionH>
          <wp:positionV relativeFrom="paragraph">
            <wp:posOffset>3355340</wp:posOffset>
          </wp:positionV>
          <wp:extent cx="115200" cy="15876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15200" cy="158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A3A25" w14:textId="4D991767" w:rsidR="00793613" w:rsidRPr="00F03945" w:rsidRDefault="007707B7" w:rsidP="0050555F">
    <w:pPr>
      <w:pStyle w:val="StandardText"/>
    </w:pPr>
    <w:r w:rsidRPr="0006517A">
      <w:rPr>
        <w:noProof/>
        <w:lang w:bidi="ar-SA"/>
      </w:rPr>
      <w:drawing>
        <wp:anchor distT="0" distB="0" distL="114300" distR="114300" simplePos="0" relativeHeight="251695104" behindDoc="1" locked="0" layoutInCell="1" allowOverlap="1" wp14:anchorId="69819F9D" wp14:editId="445ED413">
          <wp:simplePos x="0" y="0"/>
          <wp:positionH relativeFrom="margin">
            <wp:posOffset>-6985</wp:posOffset>
          </wp:positionH>
          <wp:positionV relativeFrom="margin">
            <wp:posOffset>-955675</wp:posOffset>
          </wp:positionV>
          <wp:extent cx="1803400" cy="755650"/>
          <wp:effectExtent l="0" t="0" r="6350" b="635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3400" cy="75565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B20202"/>
        <w:sz w:val="18"/>
        <w:szCs w:val="18"/>
        <w:shd w:val="clear" w:color="auto" w:fill="FFFFFF"/>
        <w:lang w:bidi="ar-SA"/>
      </w:rPr>
      <w:drawing>
        <wp:anchor distT="0" distB="0" distL="114300" distR="114300" simplePos="0" relativeHeight="251710464" behindDoc="0" locked="0" layoutInCell="1" allowOverlap="1" wp14:anchorId="13760FDA" wp14:editId="0FB31F23">
          <wp:simplePos x="0" y="0"/>
          <wp:positionH relativeFrom="margin">
            <wp:posOffset>4450715</wp:posOffset>
          </wp:positionH>
          <wp:positionV relativeFrom="margin">
            <wp:posOffset>-981075</wp:posOffset>
          </wp:positionV>
          <wp:extent cx="1580488" cy="720000"/>
          <wp:effectExtent l="0" t="0" r="1270" b="4445"/>
          <wp:wrapSquare wrapText="bothSides"/>
          <wp:docPr id="11" name="ctl00_img_logo" descr="Logo: Radolfzell am Bodense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g_logo" descr="Logo: Radolfzell am Bodense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0488"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F53" w:rsidRPr="00670F53">
      <w:rPr>
        <w:noProof/>
        <w:lang w:bidi="ar-SA"/>
      </w:rPr>
      <w:drawing>
        <wp:anchor distT="0" distB="0" distL="114300" distR="114300" simplePos="0" relativeHeight="251698176" behindDoc="1" locked="0" layoutInCell="1" allowOverlap="1" wp14:anchorId="6254F682" wp14:editId="0B0A8EF5">
          <wp:simplePos x="0" y="0"/>
          <wp:positionH relativeFrom="column">
            <wp:posOffset>-593753</wp:posOffset>
          </wp:positionH>
          <wp:positionV relativeFrom="paragraph">
            <wp:posOffset>3355340</wp:posOffset>
          </wp:positionV>
          <wp:extent cx="115200" cy="15876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5200" cy="1587600"/>
                  </a:xfrm>
                  <a:prstGeom prst="rect">
                    <a:avLst/>
                  </a:prstGeom>
                </pic:spPr>
              </pic:pic>
            </a:graphicData>
          </a:graphic>
          <wp14:sizeRelH relativeFrom="margin">
            <wp14:pctWidth>0</wp14:pctWidth>
          </wp14:sizeRelH>
          <wp14:sizeRelV relativeFrom="margin">
            <wp14:pctHeight>0</wp14:pctHeight>
          </wp14:sizeRelV>
        </wp:anchor>
      </w:drawing>
    </w:r>
    <w:r w:rsidR="0006517A" w:rsidRPr="00060F2B">
      <w:rPr>
        <w:noProof/>
        <w:lang w:bidi="ar-SA"/>
      </w:rPr>
      <mc:AlternateContent>
        <mc:Choice Requires="wps">
          <w:drawing>
            <wp:anchor distT="0" distB="0" distL="114300" distR="114300" simplePos="0" relativeHeight="251697152" behindDoc="1" locked="1" layoutInCell="1" allowOverlap="1" wp14:anchorId="44870316" wp14:editId="4FA66834">
              <wp:simplePos x="0" y="0"/>
              <wp:positionH relativeFrom="margin">
                <wp:posOffset>-635</wp:posOffset>
              </wp:positionH>
              <wp:positionV relativeFrom="topMargin">
                <wp:posOffset>10036810</wp:posOffset>
              </wp:positionV>
              <wp:extent cx="6054725" cy="341630"/>
              <wp:effectExtent l="0" t="0" r="3175" b="127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725" cy="3416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43CB27" w14:textId="19DB20B3" w:rsidR="0006517A" w:rsidRPr="004215FF" w:rsidRDefault="004215FF" w:rsidP="004215FF">
                          <w:pPr>
                            <w:pStyle w:val="FuzeileAdresse"/>
                            <w:rPr>
                              <w:b/>
                              <w:bCs/>
                              <w:spacing w:val="8"/>
                            </w:rPr>
                          </w:pPr>
                          <w:r w:rsidRPr="004215FF">
                            <w:rPr>
                              <w:b/>
                              <w:bCs/>
                              <w:spacing w:val="8"/>
                            </w:rPr>
                            <w:t>AKTIONSGEMEINSCHAFT Radolfzell e.V.</w:t>
                          </w:r>
                        </w:p>
                        <w:p w14:paraId="2DD591AD" w14:textId="5D88341D" w:rsidR="0006517A" w:rsidRPr="004215FF" w:rsidRDefault="004215FF" w:rsidP="004215FF">
                          <w:pPr>
                            <w:pStyle w:val="FuzeileAdresse"/>
                          </w:pPr>
                          <w:r w:rsidRPr="004215FF">
                            <w:t>Seestraße 41 | 78315 Radolfzell | T 0 77 32 / 9 40 70 94 | info@aktionsgemeinschaft-radolfzell.de | www.herzlich-einkaufen.de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70316" id="_x0000_t202" coordsize="21600,21600" o:spt="202" path="m,l,21600r21600,l21600,xe">
              <v:stroke joinstyle="miter"/>
              <v:path gradientshapeok="t" o:connecttype="rect"/>
            </v:shapetype>
            <v:shape id="Textfeld 15" o:spid="_x0000_s1026" type="#_x0000_t202" style="position:absolute;margin-left:-.05pt;margin-top:790.3pt;width:476.75pt;height:26.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" filled="f" stroked="f">
              <v:textbox inset="0,0,0,0">
                <w:txbxContent>
                  <w:p w14:paraId="7243CB27" w14:textId="19DB20B3" w:rsidR="0006517A" w:rsidRPr="004215FF" w:rsidRDefault="004215FF" w:rsidP="004215FF">
                    <w:pPr>
                      <w:pStyle w:val="FuzeileAdresse"/>
                      <w:rPr>
                        <w:b/>
                        <w:bCs/>
                        <w:spacing w:val="8"/>
                      </w:rPr>
                    </w:pPr>
                    <w:r w:rsidRPr="004215FF">
                      <w:rPr>
                        <w:b/>
                        <w:bCs/>
                        <w:spacing w:val="8"/>
                      </w:rPr>
                      <w:t>AKTIONSGEMEINSCHAFT Radolfzell e.V.</w:t>
                    </w:r>
                  </w:p>
                  <w:p w14:paraId="2DD591AD" w14:textId="5D88341D" w:rsidR="0006517A" w:rsidRPr="004215FF" w:rsidRDefault="004215FF" w:rsidP="004215FF">
                    <w:pPr>
                      <w:pStyle w:val="FuzeileAdresse"/>
                    </w:pPr>
                    <w:r w:rsidRPr="004215FF">
                      <w:t>Seestraße 41 | 78315 Radolfzell | T 0 77 32 / 9 40 70 94 | info@aktionsgemeinschaft-radolfzell.de | www.herzlich-einkaufen.de</w:t>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C113D5"/>
    <w:multiLevelType w:val="hybridMultilevel"/>
    <w:tmpl w:val="0F3CDF4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50947EBE"/>
    <w:multiLevelType w:val="hybridMultilevel"/>
    <w:tmpl w:val="202EFD7A"/>
    <w:lvl w:ilvl="0" w:tplc="04070005">
      <w:start w:val="1"/>
      <w:numFmt w:val="bullet"/>
      <w:lvlText w:val=""/>
      <w:lvlJc w:val="left"/>
      <w:pPr>
        <w:ind w:left="709" w:hanging="360"/>
      </w:pPr>
      <w:rPr>
        <w:rFonts w:ascii="Wingdings" w:hAnsi="Wingdings" w:hint="default"/>
      </w:rPr>
    </w:lvl>
    <w:lvl w:ilvl="1" w:tplc="04070003">
      <w:start w:val="1"/>
      <w:numFmt w:val="bullet"/>
      <w:lvlText w:val="o"/>
      <w:lvlJc w:val="left"/>
      <w:pPr>
        <w:ind w:left="1429" w:hanging="360"/>
      </w:pPr>
      <w:rPr>
        <w:rFonts w:ascii="Courier New" w:hAnsi="Courier New" w:cs="Courier New" w:hint="default"/>
      </w:rPr>
    </w:lvl>
    <w:lvl w:ilvl="2" w:tplc="04070005">
      <w:start w:val="1"/>
      <w:numFmt w:val="bullet"/>
      <w:lvlText w:val=""/>
      <w:lvlJc w:val="left"/>
      <w:pPr>
        <w:ind w:left="2149" w:hanging="360"/>
      </w:pPr>
      <w:rPr>
        <w:rFonts w:ascii="Wingdings" w:hAnsi="Wingdings" w:hint="default"/>
      </w:rPr>
    </w:lvl>
    <w:lvl w:ilvl="3" w:tplc="04070001">
      <w:start w:val="1"/>
      <w:numFmt w:val="bullet"/>
      <w:lvlText w:val=""/>
      <w:lvlJc w:val="left"/>
      <w:pPr>
        <w:ind w:left="2869" w:hanging="360"/>
      </w:pPr>
      <w:rPr>
        <w:rFonts w:ascii="Symbol" w:hAnsi="Symbol" w:hint="default"/>
      </w:rPr>
    </w:lvl>
    <w:lvl w:ilvl="4" w:tplc="04070003">
      <w:start w:val="1"/>
      <w:numFmt w:val="bullet"/>
      <w:lvlText w:val="o"/>
      <w:lvlJc w:val="left"/>
      <w:pPr>
        <w:ind w:left="3589" w:hanging="360"/>
      </w:pPr>
      <w:rPr>
        <w:rFonts w:ascii="Courier New" w:hAnsi="Courier New" w:cs="Courier New" w:hint="default"/>
      </w:rPr>
    </w:lvl>
    <w:lvl w:ilvl="5" w:tplc="04070005">
      <w:start w:val="1"/>
      <w:numFmt w:val="bullet"/>
      <w:lvlText w:val=""/>
      <w:lvlJc w:val="left"/>
      <w:pPr>
        <w:ind w:left="4309" w:hanging="360"/>
      </w:pPr>
      <w:rPr>
        <w:rFonts w:ascii="Wingdings" w:hAnsi="Wingdings" w:hint="default"/>
      </w:rPr>
    </w:lvl>
    <w:lvl w:ilvl="6" w:tplc="04070001">
      <w:start w:val="1"/>
      <w:numFmt w:val="bullet"/>
      <w:lvlText w:val=""/>
      <w:lvlJc w:val="left"/>
      <w:pPr>
        <w:ind w:left="5029" w:hanging="360"/>
      </w:pPr>
      <w:rPr>
        <w:rFonts w:ascii="Symbol" w:hAnsi="Symbol" w:hint="default"/>
      </w:rPr>
    </w:lvl>
    <w:lvl w:ilvl="7" w:tplc="04070003">
      <w:start w:val="1"/>
      <w:numFmt w:val="bullet"/>
      <w:lvlText w:val="o"/>
      <w:lvlJc w:val="left"/>
      <w:pPr>
        <w:ind w:left="5749" w:hanging="360"/>
      </w:pPr>
      <w:rPr>
        <w:rFonts w:ascii="Courier New" w:hAnsi="Courier New" w:cs="Courier New" w:hint="default"/>
      </w:rPr>
    </w:lvl>
    <w:lvl w:ilvl="8" w:tplc="04070005">
      <w:start w:val="1"/>
      <w:numFmt w:val="bullet"/>
      <w:lvlText w:val=""/>
      <w:lvlJc w:val="left"/>
      <w:pPr>
        <w:ind w:left="6469" w:hanging="360"/>
      </w:pPr>
      <w:rPr>
        <w:rFonts w:ascii="Wingdings" w:hAnsi="Wingdings" w:hint="default"/>
      </w:rPr>
    </w:lvl>
  </w:abstractNum>
  <w:abstractNum w:abstractNumId="2" w15:restartNumberingAfterBreak="0">
    <w:nsid w:val="651C25FC"/>
    <w:multiLevelType w:val="hybridMultilevel"/>
    <w:tmpl w:val="D6A63128"/>
    <w:lvl w:ilvl="0" w:tplc="3DFA0EA2">
      <w:start w:val="14"/>
      <w:numFmt w:val="decimal"/>
      <w:lvlText w:val="%1."/>
      <w:lvlJc w:val="left"/>
      <w:pPr>
        <w:ind w:left="435" w:hanging="319"/>
      </w:pPr>
      <w:rPr>
        <w:rFonts w:ascii="Calibri" w:eastAsia="Calibri" w:hAnsi="Calibri" w:cs="Calibri" w:hint="default"/>
        <w:color w:val="231F20"/>
        <w:spacing w:val="0"/>
        <w:w w:val="100"/>
        <w:sz w:val="20"/>
        <w:szCs w:val="20"/>
        <w:lang w:val="de-DE" w:eastAsia="de-DE" w:bidi="de-DE"/>
      </w:rPr>
    </w:lvl>
    <w:lvl w:ilvl="1" w:tplc="CC6E168C">
      <w:numFmt w:val="bullet"/>
      <w:lvlText w:val="•"/>
      <w:lvlJc w:val="left"/>
      <w:pPr>
        <w:ind w:left="2368" w:hanging="1867"/>
      </w:pPr>
      <w:rPr>
        <w:rFonts w:ascii="Times New Roman" w:eastAsia="Times New Roman" w:hAnsi="Times New Roman" w:cs="Times New Roman" w:hint="default"/>
        <w:color w:val="E8E8E9"/>
        <w:w w:val="63"/>
        <w:position w:val="-8"/>
        <w:sz w:val="34"/>
        <w:szCs w:val="34"/>
        <w:lang w:val="de-DE" w:eastAsia="de-DE" w:bidi="de-DE"/>
      </w:rPr>
    </w:lvl>
    <w:lvl w:ilvl="2" w:tplc="5BD0CC48">
      <w:numFmt w:val="bullet"/>
      <w:lvlText w:val="•"/>
      <w:lvlJc w:val="left"/>
      <w:pPr>
        <w:ind w:left="2447" w:hanging="1867"/>
      </w:pPr>
      <w:rPr>
        <w:rFonts w:hint="default"/>
        <w:lang w:val="de-DE" w:eastAsia="de-DE" w:bidi="de-DE"/>
      </w:rPr>
    </w:lvl>
    <w:lvl w:ilvl="3" w:tplc="719E42A0">
      <w:numFmt w:val="bullet"/>
      <w:lvlText w:val="•"/>
      <w:lvlJc w:val="left"/>
      <w:pPr>
        <w:ind w:left="2534" w:hanging="1867"/>
      </w:pPr>
      <w:rPr>
        <w:rFonts w:hint="default"/>
        <w:lang w:val="de-DE" w:eastAsia="de-DE" w:bidi="de-DE"/>
      </w:rPr>
    </w:lvl>
    <w:lvl w:ilvl="4" w:tplc="66E0F8D0">
      <w:numFmt w:val="bullet"/>
      <w:lvlText w:val="•"/>
      <w:lvlJc w:val="left"/>
      <w:pPr>
        <w:ind w:left="2622" w:hanging="1867"/>
      </w:pPr>
      <w:rPr>
        <w:rFonts w:hint="default"/>
        <w:lang w:val="de-DE" w:eastAsia="de-DE" w:bidi="de-DE"/>
      </w:rPr>
    </w:lvl>
    <w:lvl w:ilvl="5" w:tplc="0CAC6C12">
      <w:numFmt w:val="bullet"/>
      <w:lvlText w:val="•"/>
      <w:lvlJc w:val="left"/>
      <w:pPr>
        <w:ind w:left="2709" w:hanging="1867"/>
      </w:pPr>
      <w:rPr>
        <w:rFonts w:hint="default"/>
        <w:lang w:val="de-DE" w:eastAsia="de-DE" w:bidi="de-DE"/>
      </w:rPr>
    </w:lvl>
    <w:lvl w:ilvl="6" w:tplc="67743B0E">
      <w:numFmt w:val="bullet"/>
      <w:lvlText w:val="•"/>
      <w:lvlJc w:val="left"/>
      <w:pPr>
        <w:ind w:left="2796" w:hanging="1867"/>
      </w:pPr>
      <w:rPr>
        <w:rFonts w:hint="default"/>
        <w:lang w:val="de-DE" w:eastAsia="de-DE" w:bidi="de-DE"/>
      </w:rPr>
    </w:lvl>
    <w:lvl w:ilvl="7" w:tplc="E61A05F2">
      <w:numFmt w:val="bullet"/>
      <w:lvlText w:val="•"/>
      <w:lvlJc w:val="left"/>
      <w:pPr>
        <w:ind w:left="2884" w:hanging="1867"/>
      </w:pPr>
      <w:rPr>
        <w:rFonts w:hint="default"/>
        <w:lang w:val="de-DE" w:eastAsia="de-DE" w:bidi="de-DE"/>
      </w:rPr>
    </w:lvl>
    <w:lvl w:ilvl="8" w:tplc="4ECA18F4">
      <w:numFmt w:val="bullet"/>
      <w:lvlText w:val="•"/>
      <w:lvlJc w:val="left"/>
      <w:pPr>
        <w:ind w:left="2971" w:hanging="1867"/>
      </w:pPr>
      <w:rPr>
        <w:rFonts w:hint="default"/>
        <w:lang w:val="de-DE" w:eastAsia="de-DE" w:bidi="de-D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61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DC"/>
    <w:rsid w:val="00032A13"/>
    <w:rsid w:val="000343F8"/>
    <w:rsid w:val="00041E31"/>
    <w:rsid w:val="00052D0A"/>
    <w:rsid w:val="00055C1E"/>
    <w:rsid w:val="00060F2B"/>
    <w:rsid w:val="0006517A"/>
    <w:rsid w:val="0007773D"/>
    <w:rsid w:val="00080ADC"/>
    <w:rsid w:val="00081DF4"/>
    <w:rsid w:val="000A5863"/>
    <w:rsid w:val="000C0F04"/>
    <w:rsid w:val="000D7C75"/>
    <w:rsid w:val="000F09AB"/>
    <w:rsid w:val="000F2D4D"/>
    <w:rsid w:val="000F32FD"/>
    <w:rsid w:val="00104779"/>
    <w:rsid w:val="00107AC8"/>
    <w:rsid w:val="001200A4"/>
    <w:rsid w:val="00143B59"/>
    <w:rsid w:val="0015244D"/>
    <w:rsid w:val="00156A8D"/>
    <w:rsid w:val="001610E1"/>
    <w:rsid w:val="00185593"/>
    <w:rsid w:val="00187B50"/>
    <w:rsid w:val="00193D4F"/>
    <w:rsid w:val="001C349E"/>
    <w:rsid w:val="00212785"/>
    <w:rsid w:val="0021304B"/>
    <w:rsid w:val="00214E90"/>
    <w:rsid w:val="0021601D"/>
    <w:rsid w:val="002253B9"/>
    <w:rsid w:val="0023500E"/>
    <w:rsid w:val="00246888"/>
    <w:rsid w:val="00256873"/>
    <w:rsid w:val="002644E9"/>
    <w:rsid w:val="00275902"/>
    <w:rsid w:val="00285D2F"/>
    <w:rsid w:val="00291141"/>
    <w:rsid w:val="002A1DAD"/>
    <w:rsid w:val="002B3133"/>
    <w:rsid w:val="002B4D27"/>
    <w:rsid w:val="002C13C0"/>
    <w:rsid w:val="002E2210"/>
    <w:rsid w:val="00305CC7"/>
    <w:rsid w:val="0031348D"/>
    <w:rsid w:val="003209BE"/>
    <w:rsid w:val="003223CE"/>
    <w:rsid w:val="00326943"/>
    <w:rsid w:val="003371C0"/>
    <w:rsid w:val="0034507B"/>
    <w:rsid w:val="00346794"/>
    <w:rsid w:val="003513F0"/>
    <w:rsid w:val="00356980"/>
    <w:rsid w:val="00382DF4"/>
    <w:rsid w:val="003846EB"/>
    <w:rsid w:val="003921CC"/>
    <w:rsid w:val="003A5502"/>
    <w:rsid w:val="003A5AE4"/>
    <w:rsid w:val="003C43B2"/>
    <w:rsid w:val="003D12C7"/>
    <w:rsid w:val="003E0CA2"/>
    <w:rsid w:val="003F4FE4"/>
    <w:rsid w:val="00413E56"/>
    <w:rsid w:val="00417EC5"/>
    <w:rsid w:val="004215FF"/>
    <w:rsid w:val="00440743"/>
    <w:rsid w:val="00440CF4"/>
    <w:rsid w:val="00445C85"/>
    <w:rsid w:val="004501FA"/>
    <w:rsid w:val="00450413"/>
    <w:rsid w:val="0048728C"/>
    <w:rsid w:val="00490982"/>
    <w:rsid w:val="004C5E29"/>
    <w:rsid w:val="004E298B"/>
    <w:rsid w:val="004E340A"/>
    <w:rsid w:val="004E4236"/>
    <w:rsid w:val="004E6F30"/>
    <w:rsid w:val="0050555F"/>
    <w:rsid w:val="0051420D"/>
    <w:rsid w:val="00516ED6"/>
    <w:rsid w:val="00517EEC"/>
    <w:rsid w:val="00517F13"/>
    <w:rsid w:val="00525FBE"/>
    <w:rsid w:val="00526AA8"/>
    <w:rsid w:val="005338DA"/>
    <w:rsid w:val="00534292"/>
    <w:rsid w:val="005360FC"/>
    <w:rsid w:val="0055431F"/>
    <w:rsid w:val="00556CD0"/>
    <w:rsid w:val="005643E5"/>
    <w:rsid w:val="00576D6A"/>
    <w:rsid w:val="00584E72"/>
    <w:rsid w:val="005A23BE"/>
    <w:rsid w:val="005A46BD"/>
    <w:rsid w:val="005C3ACB"/>
    <w:rsid w:val="005D38A8"/>
    <w:rsid w:val="005F661F"/>
    <w:rsid w:val="00606732"/>
    <w:rsid w:val="00622E16"/>
    <w:rsid w:val="00653B34"/>
    <w:rsid w:val="00670F53"/>
    <w:rsid w:val="00675DF6"/>
    <w:rsid w:val="006865C1"/>
    <w:rsid w:val="00686CA5"/>
    <w:rsid w:val="006875FC"/>
    <w:rsid w:val="00690DC1"/>
    <w:rsid w:val="0069235B"/>
    <w:rsid w:val="006E6067"/>
    <w:rsid w:val="006F0669"/>
    <w:rsid w:val="00707B8E"/>
    <w:rsid w:val="00731B94"/>
    <w:rsid w:val="00750F14"/>
    <w:rsid w:val="00751F3E"/>
    <w:rsid w:val="00761392"/>
    <w:rsid w:val="00767695"/>
    <w:rsid w:val="007707B7"/>
    <w:rsid w:val="007737AD"/>
    <w:rsid w:val="00786F96"/>
    <w:rsid w:val="00791617"/>
    <w:rsid w:val="00793613"/>
    <w:rsid w:val="00795894"/>
    <w:rsid w:val="0079618F"/>
    <w:rsid w:val="00796318"/>
    <w:rsid w:val="0079760A"/>
    <w:rsid w:val="007A41DC"/>
    <w:rsid w:val="007B2998"/>
    <w:rsid w:val="007B48AA"/>
    <w:rsid w:val="007E2A63"/>
    <w:rsid w:val="007F3DE8"/>
    <w:rsid w:val="00800CC3"/>
    <w:rsid w:val="00804096"/>
    <w:rsid w:val="00861FB2"/>
    <w:rsid w:val="00877EA3"/>
    <w:rsid w:val="008A576F"/>
    <w:rsid w:val="008A7D52"/>
    <w:rsid w:val="008B2BAB"/>
    <w:rsid w:val="008C592C"/>
    <w:rsid w:val="008E21BC"/>
    <w:rsid w:val="008E72CE"/>
    <w:rsid w:val="00911BAE"/>
    <w:rsid w:val="009132BA"/>
    <w:rsid w:val="0091377E"/>
    <w:rsid w:val="0092694E"/>
    <w:rsid w:val="0094316E"/>
    <w:rsid w:val="00945EDF"/>
    <w:rsid w:val="00953271"/>
    <w:rsid w:val="00956858"/>
    <w:rsid w:val="00965C60"/>
    <w:rsid w:val="00966389"/>
    <w:rsid w:val="0098498C"/>
    <w:rsid w:val="00991942"/>
    <w:rsid w:val="009958E7"/>
    <w:rsid w:val="009B5458"/>
    <w:rsid w:val="009C1483"/>
    <w:rsid w:val="009D3190"/>
    <w:rsid w:val="009E4A90"/>
    <w:rsid w:val="009F3C67"/>
    <w:rsid w:val="00A471A7"/>
    <w:rsid w:val="00A4796F"/>
    <w:rsid w:val="00A52033"/>
    <w:rsid w:val="00A60E52"/>
    <w:rsid w:val="00A7440C"/>
    <w:rsid w:val="00A77494"/>
    <w:rsid w:val="00A824F0"/>
    <w:rsid w:val="00A97B65"/>
    <w:rsid w:val="00AA03DD"/>
    <w:rsid w:val="00AB78D7"/>
    <w:rsid w:val="00AE4420"/>
    <w:rsid w:val="00AF2912"/>
    <w:rsid w:val="00B03323"/>
    <w:rsid w:val="00B05F73"/>
    <w:rsid w:val="00B1479F"/>
    <w:rsid w:val="00B14F01"/>
    <w:rsid w:val="00B203B1"/>
    <w:rsid w:val="00B22927"/>
    <w:rsid w:val="00B32683"/>
    <w:rsid w:val="00B3751D"/>
    <w:rsid w:val="00B507C7"/>
    <w:rsid w:val="00B872A9"/>
    <w:rsid w:val="00B97FDB"/>
    <w:rsid w:val="00BC737D"/>
    <w:rsid w:val="00BD2881"/>
    <w:rsid w:val="00BE555D"/>
    <w:rsid w:val="00BF3BCF"/>
    <w:rsid w:val="00C13127"/>
    <w:rsid w:val="00C5041F"/>
    <w:rsid w:val="00C5575F"/>
    <w:rsid w:val="00CA4FB9"/>
    <w:rsid w:val="00CB344D"/>
    <w:rsid w:val="00CB3990"/>
    <w:rsid w:val="00CC6103"/>
    <w:rsid w:val="00CD1410"/>
    <w:rsid w:val="00CE3006"/>
    <w:rsid w:val="00CE5C70"/>
    <w:rsid w:val="00D12CB6"/>
    <w:rsid w:val="00D3169E"/>
    <w:rsid w:val="00D31BF2"/>
    <w:rsid w:val="00D37429"/>
    <w:rsid w:val="00D5450E"/>
    <w:rsid w:val="00D712C6"/>
    <w:rsid w:val="00D902E5"/>
    <w:rsid w:val="00D9373B"/>
    <w:rsid w:val="00DC3DB9"/>
    <w:rsid w:val="00DD2675"/>
    <w:rsid w:val="00DD5943"/>
    <w:rsid w:val="00DE280E"/>
    <w:rsid w:val="00DF7CAA"/>
    <w:rsid w:val="00E20662"/>
    <w:rsid w:val="00E34950"/>
    <w:rsid w:val="00E40D97"/>
    <w:rsid w:val="00E465B6"/>
    <w:rsid w:val="00E46731"/>
    <w:rsid w:val="00E56E14"/>
    <w:rsid w:val="00E7750E"/>
    <w:rsid w:val="00EA0246"/>
    <w:rsid w:val="00EA5EE8"/>
    <w:rsid w:val="00ED037C"/>
    <w:rsid w:val="00ED3CE1"/>
    <w:rsid w:val="00ED4EE3"/>
    <w:rsid w:val="00EF63BC"/>
    <w:rsid w:val="00F03945"/>
    <w:rsid w:val="00F15EC1"/>
    <w:rsid w:val="00F162A8"/>
    <w:rsid w:val="00F16691"/>
    <w:rsid w:val="00F23CAA"/>
    <w:rsid w:val="00F32D06"/>
    <w:rsid w:val="00F41B2F"/>
    <w:rsid w:val="00F440F8"/>
    <w:rsid w:val="00F517D8"/>
    <w:rsid w:val="00F63498"/>
    <w:rsid w:val="00F65186"/>
    <w:rsid w:val="00F75438"/>
    <w:rsid w:val="00FB058D"/>
    <w:rsid w:val="00FB4E00"/>
    <w:rsid w:val="00FB75E0"/>
    <w:rsid w:val="00FC1124"/>
    <w:rsid w:val="00FC45BF"/>
    <w:rsid w:val="00FC74D2"/>
    <w:rsid w:val="00FF5AC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9C7B84"/>
  <w14:defaultImageDpi w14:val="300"/>
  <w15:docId w15:val="{C4D5C23E-6E7E-A74C-8A48-D959A10B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DD5943"/>
    <w:pPr>
      <w:widowControl w:val="0"/>
      <w:autoSpaceDE w:val="0"/>
      <w:autoSpaceDN w:val="0"/>
    </w:pPr>
    <w:rPr>
      <w:rFonts w:ascii="Calibri" w:eastAsia="Calibri" w:hAnsi="Calibri" w:cs="Calibri"/>
      <w:sz w:val="22"/>
      <w:szCs w:val="22"/>
      <w:lang w:bidi="de-DE"/>
    </w:rPr>
  </w:style>
  <w:style w:type="paragraph" w:styleId="berschrift1">
    <w:name w:val="heading 1"/>
    <w:basedOn w:val="Standard"/>
    <w:next w:val="Standard"/>
    <w:link w:val="berschrift1Zchn"/>
    <w:uiPriority w:val="9"/>
    <w:qFormat/>
    <w:rsid w:val="002130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0ADC"/>
    <w:pPr>
      <w:tabs>
        <w:tab w:val="center" w:pos="4536"/>
        <w:tab w:val="right" w:pos="9072"/>
      </w:tabs>
    </w:pPr>
  </w:style>
  <w:style w:type="character" w:customStyle="1" w:styleId="KopfzeileZchn">
    <w:name w:val="Kopfzeile Zchn"/>
    <w:basedOn w:val="Absatz-Standardschriftart"/>
    <w:link w:val="Kopfzeile"/>
    <w:uiPriority w:val="99"/>
    <w:rsid w:val="00080ADC"/>
  </w:style>
  <w:style w:type="paragraph" w:styleId="Fuzeile">
    <w:name w:val="footer"/>
    <w:basedOn w:val="Standard"/>
    <w:link w:val="FuzeileZchn"/>
    <w:uiPriority w:val="99"/>
    <w:unhideWhenUsed/>
    <w:rsid w:val="00080ADC"/>
    <w:pPr>
      <w:tabs>
        <w:tab w:val="center" w:pos="4536"/>
        <w:tab w:val="right" w:pos="9072"/>
      </w:tabs>
    </w:pPr>
  </w:style>
  <w:style w:type="character" w:customStyle="1" w:styleId="FuzeileZchn">
    <w:name w:val="Fußzeile Zchn"/>
    <w:basedOn w:val="Absatz-Standardschriftart"/>
    <w:link w:val="Fuzeile"/>
    <w:uiPriority w:val="99"/>
    <w:rsid w:val="00080ADC"/>
  </w:style>
  <w:style w:type="paragraph" w:styleId="Sprechblasentext">
    <w:name w:val="Balloon Text"/>
    <w:basedOn w:val="Standard"/>
    <w:link w:val="SprechblasentextZchn"/>
    <w:uiPriority w:val="99"/>
    <w:semiHidden/>
    <w:unhideWhenUsed/>
    <w:rsid w:val="00080AD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80ADC"/>
    <w:rPr>
      <w:rFonts w:ascii="Lucida Grande" w:hAnsi="Lucida Grande" w:cs="Lucida Grande"/>
      <w:sz w:val="18"/>
      <w:szCs w:val="18"/>
    </w:rPr>
  </w:style>
  <w:style w:type="paragraph" w:styleId="Textkrper">
    <w:name w:val="Body Text"/>
    <w:basedOn w:val="Standard"/>
    <w:link w:val="TextkrperZchn"/>
    <w:uiPriority w:val="1"/>
    <w:qFormat/>
    <w:rsid w:val="00DD5943"/>
    <w:rPr>
      <w:sz w:val="20"/>
      <w:szCs w:val="20"/>
    </w:rPr>
  </w:style>
  <w:style w:type="character" w:customStyle="1" w:styleId="TextkrperZchn">
    <w:name w:val="Textkörper Zchn"/>
    <w:basedOn w:val="Absatz-Standardschriftart"/>
    <w:link w:val="Textkrper"/>
    <w:uiPriority w:val="1"/>
    <w:rsid w:val="00DD5943"/>
    <w:rPr>
      <w:rFonts w:ascii="Calibri" w:eastAsia="Calibri" w:hAnsi="Calibri" w:cs="Calibri"/>
      <w:sz w:val="20"/>
      <w:szCs w:val="20"/>
      <w:lang w:bidi="de-DE"/>
    </w:rPr>
  </w:style>
  <w:style w:type="paragraph" w:styleId="Listenabsatz">
    <w:name w:val="List Paragraph"/>
    <w:basedOn w:val="Standard"/>
    <w:uiPriority w:val="34"/>
    <w:qFormat/>
    <w:rsid w:val="00526AA8"/>
    <w:pPr>
      <w:ind w:left="433" w:hanging="1866"/>
    </w:pPr>
    <w:rPr>
      <w:rFonts w:ascii="Arial" w:eastAsia="Arial" w:hAnsi="Arial" w:cs="Arial"/>
    </w:rPr>
  </w:style>
  <w:style w:type="paragraph" w:customStyle="1" w:styleId="EinfAbs">
    <w:name w:val="[Einf. Abs.]"/>
    <w:basedOn w:val="Standard"/>
    <w:uiPriority w:val="99"/>
    <w:rsid w:val="00526AA8"/>
    <w:pPr>
      <w:adjustRightInd w:val="0"/>
      <w:spacing w:line="288" w:lineRule="auto"/>
      <w:textAlignment w:val="center"/>
    </w:pPr>
    <w:rPr>
      <w:rFonts w:ascii="MinionPro-Regular" w:eastAsiaTheme="minorEastAsia" w:hAnsi="MinionPro-Regular" w:cs="MinionPro-Regular"/>
      <w:color w:val="000000"/>
      <w:sz w:val="24"/>
      <w:szCs w:val="24"/>
      <w:lang w:bidi="ar-SA"/>
    </w:rPr>
  </w:style>
  <w:style w:type="character" w:styleId="Hyperlink">
    <w:name w:val="Hyperlink"/>
    <w:basedOn w:val="Absatz-Standardschriftart"/>
    <w:uiPriority w:val="99"/>
    <w:unhideWhenUsed/>
    <w:rsid w:val="00877EA3"/>
    <w:rPr>
      <w:color w:val="0000FF" w:themeColor="hyperlink"/>
      <w:u w:val="single"/>
    </w:rPr>
  </w:style>
  <w:style w:type="character" w:customStyle="1" w:styleId="berschrift1Zchn">
    <w:name w:val="Überschrift 1 Zchn"/>
    <w:basedOn w:val="Absatz-Standardschriftart"/>
    <w:link w:val="berschrift1"/>
    <w:uiPriority w:val="9"/>
    <w:rsid w:val="0021304B"/>
    <w:rPr>
      <w:rFonts w:asciiTheme="majorHAnsi" w:eastAsiaTheme="majorEastAsia" w:hAnsiTheme="majorHAnsi" w:cstheme="majorBidi"/>
      <w:b/>
      <w:bCs/>
      <w:color w:val="345A8A" w:themeColor="accent1" w:themeShade="B5"/>
      <w:sz w:val="32"/>
      <w:szCs w:val="32"/>
      <w:lang w:bidi="de-DE"/>
    </w:rPr>
  </w:style>
  <w:style w:type="paragraph" w:customStyle="1" w:styleId="berschrift1Absender">
    <w:name w:val="Überschrift 1 Absender"/>
    <w:uiPriority w:val="1"/>
    <w:qFormat/>
    <w:rsid w:val="003D12C7"/>
    <w:rPr>
      <w:rFonts w:ascii="Calibri" w:eastAsia="Calibri" w:hAnsi="Calibri" w:cs="Calibri"/>
      <w:color w:val="000000" w:themeColor="text1"/>
      <w:spacing w:val="6"/>
      <w:sz w:val="14"/>
      <w:szCs w:val="14"/>
      <w:lang w:bidi="de-DE"/>
    </w:rPr>
  </w:style>
  <w:style w:type="paragraph" w:customStyle="1" w:styleId="berschrift2Anschrift">
    <w:name w:val="Überschrift 2 Anschrift"/>
    <w:uiPriority w:val="1"/>
    <w:qFormat/>
    <w:rsid w:val="00690DC1"/>
    <w:pPr>
      <w:spacing w:line="220" w:lineRule="exact"/>
    </w:pPr>
    <w:rPr>
      <w:rFonts w:ascii="Calibri" w:eastAsia="Calibri" w:hAnsi="Calibri" w:cs="Calibri"/>
      <w:color w:val="000000" w:themeColor="text1"/>
      <w:sz w:val="20"/>
      <w:szCs w:val="20"/>
      <w:lang w:bidi="de-DE"/>
    </w:rPr>
  </w:style>
  <w:style w:type="paragraph" w:customStyle="1" w:styleId="berschrift7BetreffAbstand">
    <w:name w:val="Überschrift 7 Betreff Abstand"/>
    <w:next w:val="StandardText"/>
    <w:uiPriority w:val="1"/>
    <w:qFormat/>
    <w:rsid w:val="00285D2F"/>
    <w:pPr>
      <w:spacing w:before="1960"/>
    </w:pPr>
    <w:rPr>
      <w:rFonts w:ascii="Calibri" w:eastAsia="Calibri" w:hAnsi="Calibri" w:cs="Calibri"/>
      <w:b/>
      <w:bCs/>
      <w:color w:val="000000" w:themeColor="text1"/>
      <w:spacing w:val="4"/>
      <w:sz w:val="20"/>
      <w:szCs w:val="20"/>
      <w:lang w:bidi="de-DE"/>
    </w:rPr>
  </w:style>
  <w:style w:type="paragraph" w:customStyle="1" w:styleId="StandardText">
    <w:name w:val="Standard Text"/>
    <w:uiPriority w:val="1"/>
    <w:qFormat/>
    <w:rsid w:val="00E465B6"/>
    <w:pPr>
      <w:spacing w:line="260" w:lineRule="exact"/>
    </w:pPr>
    <w:rPr>
      <w:rFonts w:ascii="Calibri" w:eastAsia="Calibri" w:hAnsi="Calibri" w:cs="Calibri"/>
      <w:bCs/>
      <w:color w:val="000000" w:themeColor="text1"/>
      <w:spacing w:val="4"/>
      <w:sz w:val="20"/>
      <w:szCs w:val="20"/>
      <w:lang w:bidi="de-DE"/>
    </w:rPr>
  </w:style>
  <w:style w:type="paragraph" w:customStyle="1" w:styleId="berschrift6Datum">
    <w:name w:val="Überschrift 6 Datum"/>
    <w:uiPriority w:val="1"/>
    <w:qFormat/>
    <w:rsid w:val="00793613"/>
    <w:pPr>
      <w:jc w:val="right"/>
    </w:pPr>
    <w:rPr>
      <w:rFonts w:ascii="Calibri" w:eastAsia="Calibri" w:hAnsi="Calibri" w:cs="Calibri"/>
      <w:color w:val="000000" w:themeColor="text1"/>
      <w:spacing w:val="4"/>
      <w:sz w:val="20"/>
      <w:szCs w:val="20"/>
      <w:lang w:bidi="de-DE"/>
    </w:rPr>
  </w:style>
  <w:style w:type="paragraph" w:customStyle="1" w:styleId="FuzeileAdresse">
    <w:name w:val="Fußzeile Adresse"/>
    <w:uiPriority w:val="1"/>
    <w:qFormat/>
    <w:rsid w:val="004215FF"/>
    <w:pPr>
      <w:spacing w:line="236" w:lineRule="exact"/>
    </w:pPr>
    <w:rPr>
      <w:rFonts w:ascii="Calibri" w:eastAsia="Calibri" w:hAnsi="Calibri" w:cs="Calibri"/>
      <w:color w:val="000000" w:themeColor="text1"/>
      <w:spacing w:val="3"/>
      <w:sz w:val="17"/>
      <w:szCs w:val="17"/>
      <w:lang w:bidi="de-DE"/>
    </w:rPr>
  </w:style>
  <w:style w:type="character" w:customStyle="1" w:styleId="UnresolvedMention">
    <w:name w:val="Unresolved Mention"/>
    <w:basedOn w:val="Absatz-Standardschriftart"/>
    <w:uiPriority w:val="99"/>
    <w:semiHidden/>
    <w:unhideWhenUsed/>
    <w:rsid w:val="00517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710904">
      <w:bodyDiv w:val="1"/>
      <w:marLeft w:val="0"/>
      <w:marRight w:val="0"/>
      <w:marTop w:val="0"/>
      <w:marBottom w:val="0"/>
      <w:divBdr>
        <w:top w:val="none" w:sz="0" w:space="0" w:color="auto"/>
        <w:left w:val="none" w:sz="0" w:space="0" w:color="auto"/>
        <w:bottom w:val="none" w:sz="0" w:space="0" w:color="auto"/>
        <w:right w:val="none" w:sz="0" w:space="0" w:color="auto"/>
      </w:divBdr>
    </w:div>
    <w:div w:id="731657152">
      <w:bodyDiv w:val="1"/>
      <w:marLeft w:val="0"/>
      <w:marRight w:val="0"/>
      <w:marTop w:val="0"/>
      <w:marBottom w:val="0"/>
      <w:divBdr>
        <w:top w:val="none" w:sz="0" w:space="0" w:color="auto"/>
        <w:left w:val="none" w:sz="0" w:space="0" w:color="auto"/>
        <w:bottom w:val="none" w:sz="0" w:space="0" w:color="auto"/>
        <w:right w:val="none" w:sz="0" w:space="0" w:color="auto"/>
      </w:divBdr>
    </w:div>
    <w:div w:id="10337315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s://www.radolfzell.de/startseite" TargetMode="External"/><Relationship Id="rId1" Type="http://schemas.openxmlformats.org/officeDocument/2006/relationships/image" Target="media/image1.emf"/><Relationship Id="rId4"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D53F4-A160-4FD0-A632-7005408B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391</Words>
  <Characters>2470</Characters>
  <Application>Microsoft Office Word</Application>
  <DocSecurity>0</DocSecurity>
  <Lines>20</Lines>
  <Paragraphs>5</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Landratsamt Konstanz Briefpapier</vt:lpstr>
      <vt:lpstr>        </vt:lpstr>
      <vt:lpstr>        Betreff 8. Februar 2019</vt:lpstr>
      <vt:lpstr>        </vt:lpstr>
      <vt:lpstr>        </vt:lpstr>
    </vt:vector>
  </TitlesOfParts>
  <Manager/>
  <Company/>
  <LinksUpToDate>false</LinksUpToDate>
  <CharactersWithSpaces>2856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Landratsamt Konstanz Briefpapier</dc:title>
  <dc:subject/>
  <dc:creator>Stefanie Honold-Ruoff</dc:creator>
  <cp:keywords/>
  <dc:description/>
  <cp:lastModifiedBy>Sabine Hellner</cp:lastModifiedBy>
  <cp:revision>6</cp:revision>
  <cp:lastPrinted>2021-11-18T13:01:00Z</cp:lastPrinted>
  <dcterms:created xsi:type="dcterms:W3CDTF">2021-11-22T11:15:00Z</dcterms:created>
  <dcterms:modified xsi:type="dcterms:W3CDTF">2021-11-22T12:48:00Z</dcterms:modified>
  <cp:category/>
</cp:coreProperties>
</file>