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A" w:rsidRPr="00E6517F" w:rsidRDefault="00AE322A" w:rsidP="00AE322A">
      <w:pPr>
        <w:rPr>
          <w:rFonts w:ascii="Arial" w:hAnsi="Arial" w:cs="Arial"/>
          <w:color w:val="404040"/>
        </w:rPr>
      </w:pPr>
    </w:p>
    <w:p w:rsidR="00AE322A" w:rsidRPr="00E6517F" w:rsidRDefault="00AE322A" w:rsidP="00AE322A">
      <w:pPr>
        <w:rPr>
          <w:rFonts w:ascii="Arial" w:hAnsi="Arial" w:cs="Arial"/>
          <w:color w:val="404040"/>
        </w:rPr>
      </w:pPr>
    </w:p>
    <w:p w:rsidR="00AE322A" w:rsidRPr="00E6517F" w:rsidRDefault="00E6517F" w:rsidP="00AE322A">
      <w:pPr>
        <w:rPr>
          <w:rFonts w:ascii="Arial" w:hAnsi="Arial" w:cs="Arial"/>
          <w:color w:val="404040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0591" wp14:editId="5F315D59">
                <wp:simplePos x="0" y="0"/>
                <wp:positionH relativeFrom="column">
                  <wp:posOffset>3856083</wp:posOffset>
                </wp:positionH>
                <wp:positionV relativeFrom="paragraph">
                  <wp:posOffset>52070</wp:posOffset>
                </wp:positionV>
                <wp:extent cx="2486025" cy="647700"/>
                <wp:effectExtent l="0" t="0" r="952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B73" w:rsidRPr="00E6517F" w:rsidRDefault="00982B73" w:rsidP="00E6517F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E6517F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Pressemitteilung</w:t>
                            </w:r>
                          </w:p>
                          <w:p w:rsidR="00982B73" w:rsidRPr="00E6517F" w:rsidRDefault="00982B73" w:rsidP="00E6517F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E6517F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Tourismus- und Stadtmarketing Radolfzell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03.65pt;margin-top:4.1pt;width:19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" stroked="f">
                <v:textbox>
                  <w:txbxContent>
                    <w:p w:rsidR="00E6517F" w:rsidRPr="00E6517F" w:rsidRDefault="00E6517F" w:rsidP="00E6517F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E6517F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Pressemitteilung</w:t>
                      </w:r>
                    </w:p>
                    <w:p w:rsidR="00E6517F" w:rsidRPr="00E6517F" w:rsidRDefault="00E6517F" w:rsidP="00E6517F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E6517F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Tourismus- und Stadtmarketing Radolfzell GmbH</w:t>
                      </w:r>
                    </w:p>
                  </w:txbxContent>
                </v:textbox>
              </v:shape>
            </w:pict>
          </mc:Fallback>
        </mc:AlternateContent>
      </w:r>
    </w:p>
    <w:p w:rsidR="00AE322A" w:rsidRPr="00E6517F" w:rsidRDefault="00AE322A" w:rsidP="00AE322A">
      <w:pPr>
        <w:rPr>
          <w:rFonts w:ascii="Arial" w:hAnsi="Arial" w:cs="Arial"/>
          <w:color w:val="404040"/>
        </w:rPr>
      </w:pPr>
    </w:p>
    <w:p w:rsidR="00006A85" w:rsidRPr="00E6517F" w:rsidRDefault="00006A85" w:rsidP="00AE322A">
      <w:pPr>
        <w:pStyle w:val="KeinLeerraum"/>
        <w:rPr>
          <w:rFonts w:ascii="Arial" w:hAnsi="Arial" w:cs="Arial"/>
          <w:color w:val="404040"/>
          <w:sz w:val="22"/>
          <w:szCs w:val="22"/>
        </w:rPr>
      </w:pPr>
    </w:p>
    <w:p w:rsidR="0055590C" w:rsidRPr="00E6517F" w:rsidRDefault="0055590C" w:rsidP="00AE322A">
      <w:pPr>
        <w:pStyle w:val="KeinLeerraum"/>
        <w:rPr>
          <w:rFonts w:ascii="Arial" w:hAnsi="Arial" w:cs="Arial"/>
          <w:color w:val="404040"/>
          <w:sz w:val="22"/>
          <w:szCs w:val="22"/>
        </w:rPr>
      </w:pPr>
    </w:p>
    <w:p w:rsidR="00E6517F" w:rsidRDefault="00E6517F" w:rsidP="0055590C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E6517F" w:rsidRDefault="00E6517F" w:rsidP="00712267">
      <w:pPr>
        <w:pStyle w:val="KeinLeerraum"/>
        <w:ind w:right="1273"/>
        <w:rPr>
          <w:rFonts w:ascii="Arial" w:hAnsi="Arial" w:cs="Arial"/>
          <w:b/>
          <w:sz w:val="22"/>
          <w:szCs w:val="22"/>
        </w:rPr>
      </w:pPr>
    </w:p>
    <w:p w:rsidR="00712267" w:rsidRPr="00712267" w:rsidRDefault="00712267" w:rsidP="00712267">
      <w:pPr>
        <w:ind w:right="1273"/>
        <w:jc w:val="both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712267">
        <w:rPr>
          <w:rFonts w:ascii="Arial" w:eastAsia="Times New Roman" w:hAnsi="Arial" w:cs="Arial"/>
          <w:b/>
          <w:sz w:val="26"/>
          <w:szCs w:val="26"/>
          <w:lang w:eastAsia="de-DE"/>
        </w:rPr>
        <w:t>Neue</w:t>
      </w:r>
      <w:r w:rsidR="008352A0">
        <w:rPr>
          <w:rFonts w:ascii="Arial" w:eastAsia="Times New Roman" w:hAnsi="Arial" w:cs="Arial"/>
          <w:b/>
          <w:sz w:val="26"/>
          <w:szCs w:val="26"/>
          <w:lang w:eastAsia="de-DE"/>
        </w:rPr>
        <w:t>r</w:t>
      </w:r>
      <w:bookmarkStart w:id="0" w:name="_GoBack"/>
      <w:bookmarkEnd w:id="0"/>
      <w:r w:rsidRPr="00712267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</w:t>
      </w:r>
      <w:r w:rsidR="00091478">
        <w:rPr>
          <w:rFonts w:ascii="Arial" w:eastAsia="Times New Roman" w:hAnsi="Arial" w:cs="Arial"/>
          <w:b/>
          <w:sz w:val="26"/>
          <w:szCs w:val="26"/>
          <w:lang w:eastAsia="de-DE"/>
        </w:rPr>
        <w:t>Gastronomieführer für Radolfzell</w:t>
      </w:r>
      <w:r w:rsidRPr="00712267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</w:t>
      </w:r>
    </w:p>
    <w:p w:rsidR="00712267" w:rsidRDefault="00712267" w:rsidP="00712267">
      <w:pPr>
        <w:ind w:right="1273"/>
        <w:jc w:val="both"/>
        <w:rPr>
          <w:rFonts w:ascii="Arial" w:hAnsi="Arial" w:cs="Arial"/>
        </w:rPr>
      </w:pPr>
    </w:p>
    <w:p w:rsidR="00091478" w:rsidRDefault="00712267" w:rsidP="00091478">
      <w:pPr>
        <w:ind w:right="1273"/>
        <w:jc w:val="both"/>
        <w:rPr>
          <w:rFonts w:ascii="Arial" w:hAnsi="Arial" w:cs="Arial"/>
        </w:rPr>
      </w:pPr>
      <w:r w:rsidRPr="00091478">
        <w:rPr>
          <w:rFonts w:ascii="Arial" w:hAnsi="Arial" w:cs="Arial"/>
        </w:rPr>
        <w:t>D</w:t>
      </w:r>
      <w:r w:rsidR="00091478" w:rsidRPr="00091478">
        <w:rPr>
          <w:rFonts w:ascii="Arial" w:hAnsi="Arial" w:cs="Arial"/>
        </w:rPr>
        <w:t>ie</w:t>
      </w:r>
      <w:r w:rsidRPr="00091478">
        <w:rPr>
          <w:rFonts w:ascii="Arial" w:hAnsi="Arial" w:cs="Arial"/>
        </w:rPr>
        <w:t xml:space="preserve"> Tourismus- und </w:t>
      </w:r>
      <w:proofErr w:type="spellStart"/>
      <w:r w:rsidRPr="00091478">
        <w:rPr>
          <w:rFonts w:ascii="Arial" w:hAnsi="Arial" w:cs="Arial"/>
        </w:rPr>
        <w:t>Stadtmarkting</w:t>
      </w:r>
      <w:proofErr w:type="spellEnd"/>
      <w:r w:rsidRPr="00091478">
        <w:rPr>
          <w:rFonts w:ascii="Arial" w:hAnsi="Arial" w:cs="Arial"/>
        </w:rPr>
        <w:t xml:space="preserve"> Radolfzell GmbH </w:t>
      </w:r>
      <w:r w:rsidR="00091478" w:rsidRPr="00091478">
        <w:rPr>
          <w:rFonts w:ascii="Arial" w:hAnsi="Arial" w:cs="Arial"/>
        </w:rPr>
        <w:t>hat einen neuen Gastronomieführer heraus gebracht. Dieser gibt einen Überblick über das gastronomische Angebot der Bodenseestadt: Neben regionaler bzw. gut bürgerlicher Küche</w:t>
      </w:r>
      <w:r w:rsidR="00091478">
        <w:rPr>
          <w:rFonts w:ascii="Arial" w:hAnsi="Arial" w:cs="Arial"/>
        </w:rPr>
        <w:t xml:space="preserve"> </w:t>
      </w:r>
      <w:r w:rsidR="00091478" w:rsidRPr="00091478">
        <w:rPr>
          <w:rFonts w:ascii="Arial" w:hAnsi="Arial" w:cs="Arial"/>
        </w:rPr>
        <w:t xml:space="preserve">ist auch die mediterrane Küche gut vertreten. </w:t>
      </w:r>
      <w:r w:rsidR="00091478">
        <w:rPr>
          <w:rFonts w:ascii="Arial" w:hAnsi="Arial" w:cs="Arial"/>
        </w:rPr>
        <w:t xml:space="preserve">Liebhaber von </w:t>
      </w:r>
      <w:r w:rsidR="00091478" w:rsidRPr="00091478">
        <w:rPr>
          <w:rFonts w:ascii="Arial" w:hAnsi="Arial" w:cs="Arial"/>
        </w:rPr>
        <w:t>Fischspezialitäten</w:t>
      </w:r>
      <w:r w:rsidR="00091478">
        <w:rPr>
          <w:rFonts w:ascii="Arial" w:hAnsi="Arial" w:cs="Arial"/>
        </w:rPr>
        <w:t xml:space="preserve"> aus dem Bodensee werden ebenso fündig wie Fans von</w:t>
      </w:r>
      <w:r w:rsidR="00091478" w:rsidRPr="00091478">
        <w:rPr>
          <w:rFonts w:ascii="Arial" w:hAnsi="Arial" w:cs="Arial"/>
        </w:rPr>
        <w:t xml:space="preserve"> wie</w:t>
      </w:r>
      <w:r w:rsidR="00091478">
        <w:rPr>
          <w:rFonts w:ascii="Arial" w:hAnsi="Arial" w:cs="Arial"/>
        </w:rPr>
        <w:t xml:space="preserve"> </w:t>
      </w:r>
      <w:r w:rsidR="00091478" w:rsidRPr="00091478">
        <w:rPr>
          <w:rFonts w:ascii="Arial" w:hAnsi="Arial" w:cs="Arial"/>
        </w:rPr>
        <w:t xml:space="preserve">Steaks </w:t>
      </w:r>
      <w:r w:rsidR="00091478">
        <w:rPr>
          <w:rFonts w:ascii="Arial" w:hAnsi="Arial" w:cs="Arial"/>
        </w:rPr>
        <w:t>oder</w:t>
      </w:r>
      <w:r w:rsidR="00091478" w:rsidRPr="00091478">
        <w:rPr>
          <w:rFonts w:ascii="Arial" w:hAnsi="Arial" w:cs="Arial"/>
        </w:rPr>
        <w:t xml:space="preserve"> indische</w:t>
      </w:r>
      <w:r w:rsidR="00091478">
        <w:rPr>
          <w:rFonts w:ascii="Arial" w:hAnsi="Arial" w:cs="Arial"/>
        </w:rPr>
        <w:t>m</w:t>
      </w:r>
      <w:r w:rsidR="00091478" w:rsidRPr="00091478">
        <w:rPr>
          <w:rFonts w:ascii="Arial" w:hAnsi="Arial" w:cs="Arial"/>
        </w:rPr>
        <w:t xml:space="preserve"> Curry.</w:t>
      </w:r>
    </w:p>
    <w:p w:rsidR="00091478" w:rsidRPr="00091478" w:rsidRDefault="00091478" w:rsidP="00091478">
      <w:pPr>
        <w:ind w:right="1273"/>
        <w:jc w:val="both"/>
        <w:rPr>
          <w:rFonts w:ascii="Arial" w:hAnsi="Arial" w:cs="Arial"/>
        </w:rPr>
      </w:pPr>
    </w:p>
    <w:p w:rsidR="00091478" w:rsidRPr="00091478" w:rsidRDefault="00091478" w:rsidP="00091478">
      <w:pPr>
        <w:ind w:right="1273"/>
        <w:jc w:val="both"/>
        <w:rPr>
          <w:rFonts w:ascii="Arial" w:hAnsi="Arial" w:cs="Arial"/>
        </w:rPr>
      </w:pPr>
      <w:r w:rsidRPr="00091478">
        <w:rPr>
          <w:rFonts w:ascii="Arial" w:hAnsi="Arial" w:cs="Arial"/>
        </w:rPr>
        <w:t>Zusätzlich zu Restaurants und Gasthöfen in</w:t>
      </w:r>
      <w:r>
        <w:rPr>
          <w:rFonts w:ascii="Arial" w:hAnsi="Arial" w:cs="Arial"/>
        </w:rPr>
        <w:t xml:space="preserve"> </w:t>
      </w:r>
      <w:r w:rsidRPr="00091478">
        <w:rPr>
          <w:rFonts w:ascii="Arial" w:hAnsi="Arial" w:cs="Arial"/>
        </w:rPr>
        <w:t xml:space="preserve">Radolfzell und den Ortsteilen bietet </w:t>
      </w:r>
      <w:r>
        <w:rPr>
          <w:rFonts w:ascii="Arial" w:hAnsi="Arial" w:cs="Arial"/>
        </w:rPr>
        <w:t xml:space="preserve">die neue Broschüre </w:t>
      </w:r>
      <w:r w:rsidRPr="00091478">
        <w:rPr>
          <w:rFonts w:ascii="Arial" w:hAnsi="Arial" w:cs="Arial"/>
        </w:rPr>
        <w:t>eine Übersicht über Bistros und Imbissstuben,</w:t>
      </w:r>
      <w:r>
        <w:rPr>
          <w:rFonts w:ascii="Arial" w:hAnsi="Arial" w:cs="Arial"/>
        </w:rPr>
        <w:t xml:space="preserve"> </w:t>
      </w:r>
      <w:r w:rsidRPr="00091478">
        <w:rPr>
          <w:rFonts w:ascii="Arial" w:hAnsi="Arial" w:cs="Arial"/>
        </w:rPr>
        <w:t>Cafés mit Kuchen- und Snackangebot</w:t>
      </w:r>
      <w:r>
        <w:rPr>
          <w:rFonts w:ascii="Arial" w:hAnsi="Arial" w:cs="Arial"/>
        </w:rPr>
        <w:t xml:space="preserve"> </w:t>
      </w:r>
      <w:r w:rsidRPr="00091478">
        <w:rPr>
          <w:rFonts w:ascii="Arial" w:hAnsi="Arial" w:cs="Arial"/>
        </w:rPr>
        <w:t>sowie Bars und Kneipen. Durch die Kennzeichnung</w:t>
      </w:r>
    </w:p>
    <w:p w:rsidR="00091478" w:rsidRDefault="00091478" w:rsidP="00091478">
      <w:pPr>
        <w:ind w:right="1273"/>
        <w:jc w:val="both"/>
        <w:rPr>
          <w:rFonts w:ascii="Arial" w:hAnsi="Arial" w:cs="Arial"/>
        </w:rPr>
      </w:pPr>
      <w:r w:rsidRPr="00091478">
        <w:rPr>
          <w:rFonts w:ascii="Arial" w:hAnsi="Arial" w:cs="Arial"/>
        </w:rPr>
        <w:t>mit ve</w:t>
      </w:r>
      <w:r>
        <w:rPr>
          <w:rFonts w:ascii="Arial" w:hAnsi="Arial" w:cs="Arial"/>
        </w:rPr>
        <w:t xml:space="preserve">rschiedenen Symbolen ist auf </w:t>
      </w:r>
      <w:r w:rsidRPr="00091478">
        <w:rPr>
          <w:rFonts w:ascii="Arial" w:hAnsi="Arial" w:cs="Arial"/>
        </w:rPr>
        <w:t>einen Blick</w:t>
      </w:r>
      <w:r>
        <w:rPr>
          <w:rFonts w:ascii="Arial" w:hAnsi="Arial" w:cs="Arial"/>
        </w:rPr>
        <w:t xml:space="preserve"> ersichtlich</w:t>
      </w:r>
      <w:r w:rsidRPr="00091478">
        <w:rPr>
          <w:rFonts w:ascii="Arial" w:hAnsi="Arial" w:cs="Arial"/>
        </w:rPr>
        <w:t>, welche Betriebe in der Innenstadt oder am</w:t>
      </w:r>
      <w:r>
        <w:rPr>
          <w:rFonts w:ascii="Arial" w:hAnsi="Arial" w:cs="Arial"/>
        </w:rPr>
        <w:t xml:space="preserve"> </w:t>
      </w:r>
      <w:r w:rsidRPr="00091478">
        <w:rPr>
          <w:rFonts w:ascii="Arial" w:hAnsi="Arial" w:cs="Arial"/>
        </w:rPr>
        <w:t>See liegen oder nur Saisonal geöffnet sind.</w:t>
      </w:r>
      <w:r w:rsidR="00982B73">
        <w:rPr>
          <w:rFonts w:ascii="Arial" w:hAnsi="Arial" w:cs="Arial"/>
        </w:rPr>
        <w:t xml:space="preserve"> Gaststätten mit Frühstücksangebot oder Mittagstisch sind ebenfalls gekennzeichnet.</w:t>
      </w:r>
    </w:p>
    <w:p w:rsidR="00091478" w:rsidRPr="00091478" w:rsidRDefault="00091478" w:rsidP="00091478">
      <w:pPr>
        <w:ind w:right="1273"/>
        <w:jc w:val="both"/>
        <w:rPr>
          <w:rFonts w:ascii="Arial" w:hAnsi="Arial" w:cs="Arial"/>
        </w:rPr>
      </w:pPr>
    </w:p>
    <w:p w:rsidR="004E265B" w:rsidRDefault="00982B73" w:rsidP="00982B73">
      <w:pPr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>Eine Doppelseite informiert zudem über den Wochenmarkt und das</w:t>
      </w:r>
      <w:r w:rsidR="00091478" w:rsidRPr="00091478">
        <w:rPr>
          <w:rFonts w:ascii="Arial" w:hAnsi="Arial" w:cs="Arial"/>
        </w:rPr>
        <w:t xml:space="preserve"> Veranstaltungsangebot für</w:t>
      </w:r>
      <w:r>
        <w:rPr>
          <w:rFonts w:ascii="Arial" w:hAnsi="Arial" w:cs="Arial"/>
        </w:rPr>
        <w:t xml:space="preserve"> </w:t>
      </w:r>
      <w:r w:rsidR="00091478" w:rsidRPr="00091478">
        <w:rPr>
          <w:rFonts w:ascii="Arial" w:hAnsi="Arial" w:cs="Arial"/>
        </w:rPr>
        <w:t>Genießer, vom Kräutermarkt im Mai</w:t>
      </w:r>
      <w:r>
        <w:rPr>
          <w:rFonts w:ascii="Arial" w:hAnsi="Arial" w:cs="Arial"/>
        </w:rPr>
        <w:t xml:space="preserve"> </w:t>
      </w:r>
      <w:r w:rsidR="00091478" w:rsidRPr="00091478">
        <w:rPr>
          <w:rFonts w:ascii="Arial" w:hAnsi="Arial" w:cs="Arial"/>
        </w:rPr>
        <w:t>über die Abendmärkte, die im Sommer jeden Donnerstagabend</w:t>
      </w:r>
      <w:r>
        <w:rPr>
          <w:rFonts w:ascii="Arial" w:hAnsi="Arial" w:cs="Arial"/>
        </w:rPr>
        <w:t xml:space="preserve"> </w:t>
      </w:r>
      <w:r w:rsidR="00091478" w:rsidRPr="00091478">
        <w:rPr>
          <w:rFonts w:ascii="Arial" w:hAnsi="Arial" w:cs="Arial"/>
        </w:rPr>
        <w:t>stattfinden, bis hin zum Schokoladenmarkt</w:t>
      </w:r>
      <w:r>
        <w:rPr>
          <w:rFonts w:ascii="Arial" w:hAnsi="Arial" w:cs="Arial"/>
        </w:rPr>
        <w:t xml:space="preserve"> </w:t>
      </w:r>
      <w:r w:rsidR="00091478" w:rsidRPr="00091478">
        <w:rPr>
          <w:rFonts w:ascii="Arial" w:hAnsi="Arial" w:cs="Arial"/>
        </w:rPr>
        <w:t xml:space="preserve">Ende November. </w:t>
      </w:r>
    </w:p>
    <w:p w:rsidR="00982B73" w:rsidRDefault="00982B73" w:rsidP="00982B73">
      <w:pPr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Broschüre ist ab sofort in der Tourist-Information Radolfzell erhältlich. </w:t>
      </w:r>
    </w:p>
    <w:p w:rsidR="00712267" w:rsidRDefault="00712267" w:rsidP="00712267">
      <w:pPr>
        <w:ind w:right="1273"/>
        <w:jc w:val="both"/>
        <w:rPr>
          <w:rFonts w:ascii="Arial" w:hAnsi="Arial" w:cs="Arial"/>
        </w:rPr>
      </w:pPr>
    </w:p>
    <w:p w:rsidR="0055590C" w:rsidRPr="004A5F25" w:rsidRDefault="0055590C" w:rsidP="00712267">
      <w:pPr>
        <w:ind w:right="1273"/>
        <w:jc w:val="both"/>
        <w:rPr>
          <w:rFonts w:ascii="Arial" w:hAnsi="Arial" w:cs="Arial"/>
          <w:b/>
        </w:rPr>
      </w:pPr>
      <w:r w:rsidRPr="004A5F25">
        <w:rPr>
          <w:rFonts w:ascii="Arial" w:hAnsi="Arial" w:cs="Arial"/>
          <w:b/>
        </w:rPr>
        <w:t>Weitere Informationen und Kontakt:</w:t>
      </w:r>
    </w:p>
    <w:p w:rsidR="0055590C" w:rsidRPr="004A5F25" w:rsidRDefault="0055590C" w:rsidP="00712267">
      <w:pPr>
        <w:ind w:right="1273"/>
        <w:jc w:val="both"/>
        <w:rPr>
          <w:rFonts w:ascii="Arial" w:hAnsi="Arial" w:cs="Arial"/>
        </w:rPr>
      </w:pPr>
      <w:r w:rsidRPr="004A5F25">
        <w:rPr>
          <w:rFonts w:ascii="Arial" w:hAnsi="Arial" w:cs="Arial"/>
        </w:rPr>
        <w:t>Tourismus- und Stadtmarketing Radolfzell GmbH, Bahnhofplatz 2, 78315 Radolfzell am Bodensee, Tel.: 07732 81-500; info@radolfzell-tourismus.de, www.radolfzell-tourismus.de</w:t>
      </w:r>
    </w:p>
    <w:p w:rsidR="0055590C" w:rsidRPr="00E6517F" w:rsidRDefault="0055590C" w:rsidP="00712267">
      <w:pPr>
        <w:ind w:right="1273"/>
        <w:jc w:val="both"/>
        <w:rPr>
          <w:rFonts w:ascii="Arial" w:hAnsi="Arial" w:cs="Arial"/>
        </w:rPr>
      </w:pPr>
    </w:p>
    <w:p w:rsidR="0055590C" w:rsidRPr="00E6517F" w:rsidRDefault="0055590C" w:rsidP="0055590C">
      <w:pPr>
        <w:pStyle w:val="KeinLeerraum"/>
        <w:rPr>
          <w:rFonts w:ascii="Arial" w:hAnsi="Arial" w:cs="Arial"/>
          <w:color w:val="404040"/>
          <w:sz w:val="22"/>
          <w:szCs w:val="22"/>
        </w:rPr>
      </w:pPr>
    </w:p>
    <w:sectPr w:rsidR="0055590C" w:rsidRPr="00E6517F" w:rsidSect="000B0384">
      <w:headerReference w:type="default" r:id="rId9"/>
      <w:pgSz w:w="11906" w:h="16838" w:code="9"/>
      <w:pgMar w:top="1418" w:right="1418" w:bottom="0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3" w:rsidRDefault="00982B73" w:rsidP="003B648C">
      <w:r>
        <w:separator/>
      </w:r>
    </w:p>
  </w:endnote>
  <w:endnote w:type="continuationSeparator" w:id="0">
    <w:p w:rsidR="00982B73" w:rsidRDefault="00982B73" w:rsidP="003B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3" w:rsidRDefault="00982B73" w:rsidP="003B648C">
      <w:r>
        <w:separator/>
      </w:r>
    </w:p>
  </w:footnote>
  <w:footnote w:type="continuationSeparator" w:id="0">
    <w:p w:rsidR="00982B73" w:rsidRDefault="00982B73" w:rsidP="003B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73" w:rsidRDefault="00982B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-307340</wp:posOffset>
          </wp:positionV>
          <wp:extent cx="2905760" cy="1160145"/>
          <wp:effectExtent l="0" t="0" r="8890" b="1905"/>
          <wp:wrapNone/>
          <wp:docPr id="7" name="Bild 7" descr="LogoRzell_CLAIM_4C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Rzell_CLAIM_4C_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16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-238760</wp:posOffset>
          </wp:positionV>
          <wp:extent cx="3181350" cy="1097280"/>
          <wp:effectExtent l="0" t="0" r="0" b="762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15"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8A7"/>
    <w:multiLevelType w:val="hybridMultilevel"/>
    <w:tmpl w:val="0E68F1E6"/>
    <w:lvl w:ilvl="0" w:tplc="B12C6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401E"/>
    <w:multiLevelType w:val="hybridMultilevel"/>
    <w:tmpl w:val="23327EEA"/>
    <w:lvl w:ilvl="0" w:tplc="B12C6146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AA0565E"/>
    <w:multiLevelType w:val="hybridMultilevel"/>
    <w:tmpl w:val="2F2611B0"/>
    <w:lvl w:ilvl="0" w:tplc="B0181F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7B1B"/>
    <w:multiLevelType w:val="hybridMultilevel"/>
    <w:tmpl w:val="D31C6BB4"/>
    <w:lvl w:ilvl="0" w:tplc="B0181F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33412"/>
    <w:multiLevelType w:val="hybridMultilevel"/>
    <w:tmpl w:val="B78ABC74"/>
    <w:lvl w:ilvl="0" w:tplc="B0181FC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37280"/>
    <w:multiLevelType w:val="hybridMultilevel"/>
    <w:tmpl w:val="6D280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74C"/>
    <w:multiLevelType w:val="hybridMultilevel"/>
    <w:tmpl w:val="4CAA9E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00178"/>
    <w:multiLevelType w:val="hybridMultilevel"/>
    <w:tmpl w:val="914EF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E23E2"/>
    <w:multiLevelType w:val="hybridMultilevel"/>
    <w:tmpl w:val="C090E158"/>
    <w:lvl w:ilvl="0" w:tplc="B3A6739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0"/>
    <w:rsid w:val="00006A85"/>
    <w:rsid w:val="00011B7F"/>
    <w:rsid w:val="00012725"/>
    <w:rsid w:val="00022E40"/>
    <w:rsid w:val="0004004A"/>
    <w:rsid w:val="00040BD1"/>
    <w:rsid w:val="00044816"/>
    <w:rsid w:val="00050F09"/>
    <w:rsid w:val="000556B5"/>
    <w:rsid w:val="00061457"/>
    <w:rsid w:val="0006710D"/>
    <w:rsid w:val="00067277"/>
    <w:rsid w:val="00080938"/>
    <w:rsid w:val="00091478"/>
    <w:rsid w:val="00097C7B"/>
    <w:rsid w:val="000A0E7D"/>
    <w:rsid w:val="000A65DD"/>
    <w:rsid w:val="000B0384"/>
    <w:rsid w:val="000D196B"/>
    <w:rsid w:val="000D5BDC"/>
    <w:rsid w:val="000E408C"/>
    <w:rsid w:val="000F2885"/>
    <w:rsid w:val="000F4EBC"/>
    <w:rsid w:val="00104959"/>
    <w:rsid w:val="0011084A"/>
    <w:rsid w:val="00116198"/>
    <w:rsid w:val="00124ADF"/>
    <w:rsid w:val="00131AC3"/>
    <w:rsid w:val="001346A5"/>
    <w:rsid w:val="00143C62"/>
    <w:rsid w:val="0014525C"/>
    <w:rsid w:val="00161861"/>
    <w:rsid w:val="0018574C"/>
    <w:rsid w:val="00186206"/>
    <w:rsid w:val="00193E8D"/>
    <w:rsid w:val="001A3BE5"/>
    <w:rsid w:val="001B723C"/>
    <w:rsid w:val="001C0F04"/>
    <w:rsid w:val="001C4710"/>
    <w:rsid w:val="001C5306"/>
    <w:rsid w:val="001D44FA"/>
    <w:rsid w:val="001D6068"/>
    <w:rsid w:val="00203A5A"/>
    <w:rsid w:val="00210C71"/>
    <w:rsid w:val="0021583E"/>
    <w:rsid w:val="002251DC"/>
    <w:rsid w:val="00226061"/>
    <w:rsid w:val="0024383E"/>
    <w:rsid w:val="00256739"/>
    <w:rsid w:val="0026010B"/>
    <w:rsid w:val="00280BCE"/>
    <w:rsid w:val="0028132C"/>
    <w:rsid w:val="00286D9C"/>
    <w:rsid w:val="00286DDC"/>
    <w:rsid w:val="0029271F"/>
    <w:rsid w:val="00292E95"/>
    <w:rsid w:val="002B01D5"/>
    <w:rsid w:val="002B30AA"/>
    <w:rsid w:val="002B39BF"/>
    <w:rsid w:val="002C4F9D"/>
    <w:rsid w:val="002D5206"/>
    <w:rsid w:val="002E7BFE"/>
    <w:rsid w:val="0031126C"/>
    <w:rsid w:val="003407FD"/>
    <w:rsid w:val="00361FAA"/>
    <w:rsid w:val="00370B01"/>
    <w:rsid w:val="00377A2C"/>
    <w:rsid w:val="00383814"/>
    <w:rsid w:val="003857E4"/>
    <w:rsid w:val="003979FA"/>
    <w:rsid w:val="003A0C02"/>
    <w:rsid w:val="003A64DB"/>
    <w:rsid w:val="003B648C"/>
    <w:rsid w:val="003B7F66"/>
    <w:rsid w:val="003E2986"/>
    <w:rsid w:val="003E4069"/>
    <w:rsid w:val="003E7A39"/>
    <w:rsid w:val="003F4B37"/>
    <w:rsid w:val="00400871"/>
    <w:rsid w:val="00404624"/>
    <w:rsid w:val="004069CD"/>
    <w:rsid w:val="00410995"/>
    <w:rsid w:val="004139D8"/>
    <w:rsid w:val="004326D9"/>
    <w:rsid w:val="00446F70"/>
    <w:rsid w:val="0045743B"/>
    <w:rsid w:val="004613AC"/>
    <w:rsid w:val="004674D7"/>
    <w:rsid w:val="004909C9"/>
    <w:rsid w:val="004A404D"/>
    <w:rsid w:val="004A5F25"/>
    <w:rsid w:val="004B09C9"/>
    <w:rsid w:val="004B2EF4"/>
    <w:rsid w:val="004B68F1"/>
    <w:rsid w:val="004C7602"/>
    <w:rsid w:val="004D5DF5"/>
    <w:rsid w:val="004D6037"/>
    <w:rsid w:val="004D79C1"/>
    <w:rsid w:val="004E265B"/>
    <w:rsid w:val="00510E62"/>
    <w:rsid w:val="005157D4"/>
    <w:rsid w:val="00524FC1"/>
    <w:rsid w:val="00527682"/>
    <w:rsid w:val="00532130"/>
    <w:rsid w:val="00542A41"/>
    <w:rsid w:val="00543AD4"/>
    <w:rsid w:val="005451CF"/>
    <w:rsid w:val="005502EA"/>
    <w:rsid w:val="00552E81"/>
    <w:rsid w:val="0055590C"/>
    <w:rsid w:val="00556D11"/>
    <w:rsid w:val="00567596"/>
    <w:rsid w:val="00577F63"/>
    <w:rsid w:val="005877BA"/>
    <w:rsid w:val="005938AD"/>
    <w:rsid w:val="00595083"/>
    <w:rsid w:val="005A4998"/>
    <w:rsid w:val="005B2FA3"/>
    <w:rsid w:val="005B4358"/>
    <w:rsid w:val="005C39A3"/>
    <w:rsid w:val="005D2EF7"/>
    <w:rsid w:val="005D77A0"/>
    <w:rsid w:val="005E1957"/>
    <w:rsid w:val="005F36EF"/>
    <w:rsid w:val="005F5A27"/>
    <w:rsid w:val="005F63AA"/>
    <w:rsid w:val="00606FD9"/>
    <w:rsid w:val="0063132C"/>
    <w:rsid w:val="00640B61"/>
    <w:rsid w:val="00667B3E"/>
    <w:rsid w:val="0067382B"/>
    <w:rsid w:val="00684972"/>
    <w:rsid w:val="006A0711"/>
    <w:rsid w:val="006A64BA"/>
    <w:rsid w:val="006B49BC"/>
    <w:rsid w:val="006C42F7"/>
    <w:rsid w:val="006C6C73"/>
    <w:rsid w:val="006F28C3"/>
    <w:rsid w:val="006F2EC3"/>
    <w:rsid w:val="00706089"/>
    <w:rsid w:val="007066CD"/>
    <w:rsid w:val="00712267"/>
    <w:rsid w:val="00723D69"/>
    <w:rsid w:val="00736CE3"/>
    <w:rsid w:val="00747D83"/>
    <w:rsid w:val="00756EC7"/>
    <w:rsid w:val="00762A0D"/>
    <w:rsid w:val="00766831"/>
    <w:rsid w:val="0076748E"/>
    <w:rsid w:val="00767665"/>
    <w:rsid w:val="007904E5"/>
    <w:rsid w:val="00790FC5"/>
    <w:rsid w:val="007950BC"/>
    <w:rsid w:val="007B08E7"/>
    <w:rsid w:val="007E0111"/>
    <w:rsid w:val="007F47D5"/>
    <w:rsid w:val="007F7E98"/>
    <w:rsid w:val="0082216B"/>
    <w:rsid w:val="00825DBB"/>
    <w:rsid w:val="00833599"/>
    <w:rsid w:val="00835170"/>
    <w:rsid w:val="008352A0"/>
    <w:rsid w:val="0084104D"/>
    <w:rsid w:val="00844892"/>
    <w:rsid w:val="00855C29"/>
    <w:rsid w:val="00857573"/>
    <w:rsid w:val="008719EC"/>
    <w:rsid w:val="00871DB0"/>
    <w:rsid w:val="0088081C"/>
    <w:rsid w:val="00894B20"/>
    <w:rsid w:val="00896671"/>
    <w:rsid w:val="008970EB"/>
    <w:rsid w:val="008A21DC"/>
    <w:rsid w:val="008A441C"/>
    <w:rsid w:val="008A7C4C"/>
    <w:rsid w:val="008B3E7D"/>
    <w:rsid w:val="008C0168"/>
    <w:rsid w:val="008C78A1"/>
    <w:rsid w:val="008D2A5E"/>
    <w:rsid w:val="008D4BB8"/>
    <w:rsid w:val="008E0595"/>
    <w:rsid w:val="008E4087"/>
    <w:rsid w:val="008E6CD9"/>
    <w:rsid w:val="008F21B8"/>
    <w:rsid w:val="008F5BF9"/>
    <w:rsid w:val="00904F13"/>
    <w:rsid w:val="00906BE8"/>
    <w:rsid w:val="00911A07"/>
    <w:rsid w:val="009132CB"/>
    <w:rsid w:val="009202BF"/>
    <w:rsid w:val="00945AA5"/>
    <w:rsid w:val="009477A8"/>
    <w:rsid w:val="00971F73"/>
    <w:rsid w:val="00975A47"/>
    <w:rsid w:val="0098021E"/>
    <w:rsid w:val="009816F7"/>
    <w:rsid w:val="00982B73"/>
    <w:rsid w:val="00993646"/>
    <w:rsid w:val="00996033"/>
    <w:rsid w:val="009A2FC3"/>
    <w:rsid w:val="009A332C"/>
    <w:rsid w:val="009A7B93"/>
    <w:rsid w:val="009C04B4"/>
    <w:rsid w:val="009D3A45"/>
    <w:rsid w:val="009D3BEE"/>
    <w:rsid w:val="009D405B"/>
    <w:rsid w:val="009E2D2E"/>
    <w:rsid w:val="009E2D34"/>
    <w:rsid w:val="009E744D"/>
    <w:rsid w:val="009F3F3B"/>
    <w:rsid w:val="00A13410"/>
    <w:rsid w:val="00A13885"/>
    <w:rsid w:val="00A147A8"/>
    <w:rsid w:val="00A175B8"/>
    <w:rsid w:val="00A2113E"/>
    <w:rsid w:val="00A4200B"/>
    <w:rsid w:val="00A42E24"/>
    <w:rsid w:val="00A43357"/>
    <w:rsid w:val="00A4636C"/>
    <w:rsid w:val="00A6232D"/>
    <w:rsid w:val="00A84207"/>
    <w:rsid w:val="00A92D83"/>
    <w:rsid w:val="00A96BB4"/>
    <w:rsid w:val="00AA5D13"/>
    <w:rsid w:val="00AA608D"/>
    <w:rsid w:val="00AC3AEB"/>
    <w:rsid w:val="00AC60E6"/>
    <w:rsid w:val="00AE00E9"/>
    <w:rsid w:val="00AE322A"/>
    <w:rsid w:val="00AE4E51"/>
    <w:rsid w:val="00AF62EA"/>
    <w:rsid w:val="00B16A2C"/>
    <w:rsid w:val="00B4049E"/>
    <w:rsid w:val="00B5015B"/>
    <w:rsid w:val="00B51352"/>
    <w:rsid w:val="00B578E2"/>
    <w:rsid w:val="00B670D0"/>
    <w:rsid w:val="00B94423"/>
    <w:rsid w:val="00B94F61"/>
    <w:rsid w:val="00B97BF9"/>
    <w:rsid w:val="00BA063C"/>
    <w:rsid w:val="00BA2B98"/>
    <w:rsid w:val="00BA3AE0"/>
    <w:rsid w:val="00BA3DEC"/>
    <w:rsid w:val="00BA4CFB"/>
    <w:rsid w:val="00BB2481"/>
    <w:rsid w:val="00BC7169"/>
    <w:rsid w:val="00BD7C78"/>
    <w:rsid w:val="00BE0EFB"/>
    <w:rsid w:val="00BE4AA2"/>
    <w:rsid w:val="00BE664F"/>
    <w:rsid w:val="00BE6DDF"/>
    <w:rsid w:val="00BF37EB"/>
    <w:rsid w:val="00BF4020"/>
    <w:rsid w:val="00C0152D"/>
    <w:rsid w:val="00C0308E"/>
    <w:rsid w:val="00C04F05"/>
    <w:rsid w:val="00C15FE1"/>
    <w:rsid w:val="00C20061"/>
    <w:rsid w:val="00C25C83"/>
    <w:rsid w:val="00C322EF"/>
    <w:rsid w:val="00C3246A"/>
    <w:rsid w:val="00C5529B"/>
    <w:rsid w:val="00C56A87"/>
    <w:rsid w:val="00C73C10"/>
    <w:rsid w:val="00C75510"/>
    <w:rsid w:val="00C75B36"/>
    <w:rsid w:val="00C80A0C"/>
    <w:rsid w:val="00C854E1"/>
    <w:rsid w:val="00C917D9"/>
    <w:rsid w:val="00C9379F"/>
    <w:rsid w:val="00CA0941"/>
    <w:rsid w:val="00CA3759"/>
    <w:rsid w:val="00CC16DA"/>
    <w:rsid w:val="00CC4040"/>
    <w:rsid w:val="00CD190B"/>
    <w:rsid w:val="00CF7BB7"/>
    <w:rsid w:val="00D014FF"/>
    <w:rsid w:val="00D0588B"/>
    <w:rsid w:val="00D07960"/>
    <w:rsid w:val="00D277E1"/>
    <w:rsid w:val="00D36D5E"/>
    <w:rsid w:val="00D426AD"/>
    <w:rsid w:val="00D525C2"/>
    <w:rsid w:val="00D54C72"/>
    <w:rsid w:val="00D6275F"/>
    <w:rsid w:val="00D644FD"/>
    <w:rsid w:val="00D714E9"/>
    <w:rsid w:val="00D73401"/>
    <w:rsid w:val="00D96AED"/>
    <w:rsid w:val="00D96FE9"/>
    <w:rsid w:val="00DB21B7"/>
    <w:rsid w:val="00DB6E1A"/>
    <w:rsid w:val="00DD5612"/>
    <w:rsid w:val="00DE0265"/>
    <w:rsid w:val="00DE65EA"/>
    <w:rsid w:val="00DF1BAE"/>
    <w:rsid w:val="00DF477D"/>
    <w:rsid w:val="00E002DE"/>
    <w:rsid w:val="00E07DCE"/>
    <w:rsid w:val="00E11DB2"/>
    <w:rsid w:val="00E138D9"/>
    <w:rsid w:val="00E32355"/>
    <w:rsid w:val="00E35169"/>
    <w:rsid w:val="00E3787C"/>
    <w:rsid w:val="00E41C0F"/>
    <w:rsid w:val="00E55148"/>
    <w:rsid w:val="00E6517F"/>
    <w:rsid w:val="00E675C5"/>
    <w:rsid w:val="00E74375"/>
    <w:rsid w:val="00E74805"/>
    <w:rsid w:val="00E75832"/>
    <w:rsid w:val="00E858D0"/>
    <w:rsid w:val="00E87602"/>
    <w:rsid w:val="00E919CC"/>
    <w:rsid w:val="00E9602F"/>
    <w:rsid w:val="00EA56BF"/>
    <w:rsid w:val="00EB0A17"/>
    <w:rsid w:val="00EB1E86"/>
    <w:rsid w:val="00EB4274"/>
    <w:rsid w:val="00EE13C2"/>
    <w:rsid w:val="00EF71BA"/>
    <w:rsid w:val="00EF7317"/>
    <w:rsid w:val="00F14F72"/>
    <w:rsid w:val="00F21805"/>
    <w:rsid w:val="00F21B2C"/>
    <w:rsid w:val="00F345D1"/>
    <w:rsid w:val="00F4026C"/>
    <w:rsid w:val="00F4650C"/>
    <w:rsid w:val="00F50CDC"/>
    <w:rsid w:val="00F55965"/>
    <w:rsid w:val="00F61C4C"/>
    <w:rsid w:val="00F66769"/>
    <w:rsid w:val="00F673ED"/>
    <w:rsid w:val="00F702FE"/>
    <w:rsid w:val="00F75ED8"/>
    <w:rsid w:val="00F76A17"/>
    <w:rsid w:val="00F76ACF"/>
    <w:rsid w:val="00F774DE"/>
    <w:rsid w:val="00F936A1"/>
    <w:rsid w:val="00FB5FD8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7E4"/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0A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94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A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86D9C"/>
    <w:rPr>
      <w:color w:val="0000FF"/>
      <w:u w:val="single"/>
    </w:rPr>
  </w:style>
  <w:style w:type="paragraph" w:styleId="KeinLeerraum">
    <w:name w:val="No Spacing"/>
    <w:uiPriority w:val="1"/>
    <w:qFormat/>
    <w:rsid w:val="00286D9C"/>
    <w:rPr>
      <w:rFonts w:ascii="Palatino Linotype" w:eastAsia="Times New Roman" w:hAnsi="Palatino Linotype"/>
    </w:rPr>
  </w:style>
  <w:style w:type="paragraph" w:styleId="StandardWeb">
    <w:name w:val="Normal (Web)"/>
    <w:basedOn w:val="Standard"/>
    <w:uiPriority w:val="99"/>
    <w:unhideWhenUsed/>
    <w:rsid w:val="001A3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EB0A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CA094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7E4"/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0A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94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A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86D9C"/>
    <w:rPr>
      <w:color w:val="0000FF"/>
      <w:u w:val="single"/>
    </w:rPr>
  </w:style>
  <w:style w:type="paragraph" w:styleId="KeinLeerraum">
    <w:name w:val="No Spacing"/>
    <w:uiPriority w:val="1"/>
    <w:qFormat/>
    <w:rsid w:val="00286D9C"/>
    <w:rPr>
      <w:rFonts w:ascii="Palatino Linotype" w:eastAsia="Times New Roman" w:hAnsi="Palatino Linotype"/>
    </w:rPr>
  </w:style>
  <w:style w:type="paragraph" w:styleId="StandardWeb">
    <w:name w:val="Normal (Web)"/>
    <w:basedOn w:val="Standard"/>
    <w:uiPriority w:val="99"/>
    <w:unhideWhenUsed/>
    <w:rsid w:val="001A3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EB0A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CA094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33AC-BDB5-4CAE-AE83-B41C9CEA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Links>
    <vt:vector size="24" baseType="variant">
      <vt:variant>
        <vt:i4>5505137</vt:i4>
      </vt:variant>
      <vt:variant>
        <vt:i4>12</vt:i4>
      </vt:variant>
      <vt:variant>
        <vt:i4>0</vt:i4>
      </vt:variant>
      <vt:variant>
        <vt:i4>5</vt:i4>
      </vt:variant>
      <vt:variant>
        <vt:lpwstr>mailto:jannik.probst@radolfzell-tourismus.de</vt:lpwstr>
      </vt:variant>
      <vt:variant>
        <vt:lpwstr/>
      </vt:variant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mailto:marina.gnirss@radolfzell-tourismus.de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mailto:marina.gnirss@radolfzell-tourismus.de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Fritschi Jasmin</dc:creator>
  <cp:lastModifiedBy>HellnerSabine</cp:lastModifiedBy>
  <cp:revision>4</cp:revision>
  <cp:lastPrinted>2017-10-04T15:36:00Z</cp:lastPrinted>
  <dcterms:created xsi:type="dcterms:W3CDTF">2019-07-10T13:55:00Z</dcterms:created>
  <dcterms:modified xsi:type="dcterms:W3CDTF">2019-07-17T09:08:00Z</dcterms:modified>
</cp:coreProperties>
</file>