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6" w:rsidRPr="003809A6" w:rsidRDefault="003809A6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sz w:val="26"/>
          <w:szCs w:val="26"/>
        </w:rPr>
      </w:pPr>
      <w:r w:rsidRPr="003809A6">
        <w:rPr>
          <w:rFonts w:ascii="Arial" w:hAnsi="Arial" w:cs="Arial"/>
          <w:sz w:val="26"/>
          <w:szCs w:val="26"/>
        </w:rPr>
        <w:t>LANGFASSUNG</w:t>
      </w:r>
      <w:r>
        <w:rPr>
          <w:rFonts w:ascii="Arial" w:hAnsi="Arial" w:cs="Arial"/>
          <w:sz w:val="26"/>
          <w:szCs w:val="26"/>
        </w:rPr>
        <w:t>:</w:t>
      </w:r>
    </w:p>
    <w:p w:rsidR="00B31AE1" w:rsidRDefault="00B31AE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Neuauflage des </w:t>
      </w:r>
      <w:proofErr w:type="spellStart"/>
      <w:r w:rsidRPr="00B31AE1">
        <w:rPr>
          <w:rFonts w:ascii="Arial" w:hAnsi="Arial" w:cs="Arial"/>
          <w:b/>
          <w:sz w:val="26"/>
          <w:szCs w:val="26"/>
        </w:rPr>
        <w:t>Dîner</w:t>
      </w:r>
      <w:proofErr w:type="spellEnd"/>
      <w:r w:rsidRPr="00B31AE1">
        <w:rPr>
          <w:rFonts w:ascii="Arial" w:hAnsi="Arial" w:cs="Arial"/>
          <w:b/>
          <w:sz w:val="26"/>
          <w:szCs w:val="26"/>
        </w:rPr>
        <w:t xml:space="preserve"> en </w:t>
      </w:r>
      <w:proofErr w:type="spellStart"/>
      <w:r w:rsidRPr="00B31AE1">
        <w:rPr>
          <w:rFonts w:ascii="Arial" w:hAnsi="Arial" w:cs="Arial"/>
          <w:b/>
          <w:sz w:val="26"/>
          <w:szCs w:val="26"/>
        </w:rPr>
        <w:t>blanc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am 1</w:t>
      </w:r>
      <w:r w:rsidR="00735AF2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. August 201</w:t>
      </w:r>
      <w:r w:rsidR="00735AF2">
        <w:rPr>
          <w:rFonts w:ascii="Arial" w:hAnsi="Arial" w:cs="Arial"/>
          <w:b/>
          <w:sz w:val="26"/>
          <w:szCs w:val="26"/>
        </w:rPr>
        <w:t>9</w:t>
      </w:r>
    </w:p>
    <w:p w:rsidR="0044160D" w:rsidRPr="00ED3F10" w:rsidRDefault="00B31AE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Sitzplatzt</w:t>
      </w:r>
      <w:r w:rsidR="00ED3F10" w:rsidRPr="00ED3F10">
        <w:rPr>
          <w:rFonts w:ascii="Arial" w:hAnsi="Arial" w:cs="Arial"/>
          <w:b/>
        </w:rPr>
        <w:t xml:space="preserve">ickets ab </w:t>
      </w:r>
      <w:r w:rsidR="00EB6488">
        <w:rPr>
          <w:rFonts w:ascii="Arial" w:hAnsi="Arial" w:cs="Arial"/>
          <w:b/>
        </w:rPr>
        <w:t>1. April</w:t>
      </w:r>
      <w:r w:rsidR="00ED3F10" w:rsidRPr="00ED3F10">
        <w:rPr>
          <w:rFonts w:ascii="Arial" w:hAnsi="Arial" w:cs="Arial"/>
          <w:b/>
        </w:rPr>
        <w:t xml:space="preserve"> </w:t>
      </w:r>
      <w:r w:rsidR="00E80780">
        <w:rPr>
          <w:rFonts w:ascii="Arial" w:hAnsi="Arial" w:cs="Arial"/>
          <w:b/>
        </w:rPr>
        <w:t xml:space="preserve">in der Tourist-Information </w:t>
      </w:r>
      <w:r w:rsidR="00ED3F10" w:rsidRPr="00ED3F10">
        <w:rPr>
          <w:rFonts w:ascii="Arial" w:hAnsi="Arial" w:cs="Arial"/>
          <w:b/>
        </w:rPr>
        <w:t>erhältlich</w:t>
      </w:r>
    </w:p>
    <w:p w:rsidR="00ED3F10" w:rsidRDefault="00ED3F10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735AF2" w:rsidRDefault="00B31AE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Mehrere hundert in Weiß gekleidete Menschen bepackt mit Picknickkörben und Kühltaschen mit unterschiedlichsten Leckereien, eine festliche und zugleich ausgelassene Stimmung, dazu ein traumhafter Sonnenuntergang </w:t>
      </w:r>
      <w:r w:rsidR="005B11EB">
        <w:rPr>
          <w:rFonts w:ascii="Arial" w:hAnsi="Arial" w:cs="Arial"/>
        </w:rPr>
        <w:t>über dem Untersee und den Hegau-Bergen</w:t>
      </w:r>
      <w:r>
        <w:rPr>
          <w:rFonts w:ascii="Arial" w:hAnsi="Arial" w:cs="Arial"/>
        </w:rPr>
        <w:t xml:space="preserve"> – das war das </w:t>
      </w:r>
      <w:r w:rsidR="00BB7B94">
        <w:rPr>
          <w:rFonts w:ascii="Arial" w:hAnsi="Arial" w:cs="Arial"/>
        </w:rPr>
        <w:t xml:space="preserve">erste </w:t>
      </w:r>
      <w:proofErr w:type="spellStart"/>
      <w:r w:rsidRPr="00B31AE1">
        <w:rPr>
          <w:rFonts w:ascii="Arial" w:hAnsi="Arial" w:cs="Arial"/>
        </w:rPr>
        <w:t>Dîner</w:t>
      </w:r>
      <w:proofErr w:type="spellEnd"/>
      <w:r w:rsidRPr="00B31AE1">
        <w:rPr>
          <w:rFonts w:ascii="Arial" w:hAnsi="Arial" w:cs="Arial"/>
        </w:rPr>
        <w:t xml:space="preserve"> en </w:t>
      </w:r>
      <w:proofErr w:type="spellStart"/>
      <w:r w:rsidRPr="00B31AE1">
        <w:rPr>
          <w:rFonts w:ascii="Arial" w:hAnsi="Arial" w:cs="Arial"/>
        </w:rPr>
        <w:t>blanc</w:t>
      </w:r>
      <w:proofErr w:type="spellEnd"/>
      <w:r>
        <w:rPr>
          <w:rFonts w:ascii="Arial" w:hAnsi="Arial" w:cs="Arial"/>
        </w:rPr>
        <w:t xml:space="preserve"> </w:t>
      </w:r>
      <w:r w:rsidR="00BB7B94">
        <w:rPr>
          <w:rFonts w:ascii="Arial" w:hAnsi="Arial" w:cs="Arial"/>
        </w:rPr>
        <w:t xml:space="preserve">in Radolfzell </w:t>
      </w:r>
      <w:r w:rsidR="00735AF2">
        <w:rPr>
          <w:rFonts w:ascii="Arial" w:hAnsi="Arial" w:cs="Arial"/>
        </w:rPr>
        <w:t>im Stadtjubiläumsjahr 2017. Im Folgejahr waren die 600 Sitzplätze, die von der Tourismus- und Stadtmarketing Radolfzell GmbH angeboten wurden, bereits zwei Wochen vor der Veranstaltung ausverkauft</w:t>
      </w:r>
      <w:r w:rsidR="00BB7B94">
        <w:rPr>
          <w:rFonts w:ascii="Arial" w:hAnsi="Arial" w:cs="Arial"/>
        </w:rPr>
        <w:t>, die Plätze an der Mole sogar deutlich früher</w:t>
      </w:r>
      <w:r w:rsidR="00735AF2">
        <w:rPr>
          <w:rFonts w:ascii="Arial" w:hAnsi="Arial" w:cs="Arial"/>
        </w:rPr>
        <w:t xml:space="preserve">. </w:t>
      </w:r>
    </w:p>
    <w:p w:rsidR="00735AF2" w:rsidRDefault="00735AF2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44160D" w:rsidRDefault="00735AF2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dritte Auflage der beliebten Veranstaltung </w:t>
      </w:r>
      <w:r w:rsidR="00BB7B94">
        <w:rPr>
          <w:rFonts w:ascii="Arial" w:hAnsi="Arial" w:cs="Arial"/>
        </w:rPr>
        <w:t>findet</w:t>
      </w:r>
      <w:r>
        <w:rPr>
          <w:rFonts w:ascii="Arial" w:hAnsi="Arial" w:cs="Arial"/>
        </w:rPr>
        <w:t xml:space="preserve"> am 17. August 2019 statt. Sitzplatztickets sind ab </w:t>
      </w:r>
      <w:r w:rsidR="00BB7B94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zum Preis von 6 Euro pro Person in der Tourist-Info Radolfzell erhältlich. Die Tafel für das „Picknick in Weiß“ wird um einige Meter verlängert, so dass in diesem Jahr 650 Personen Platz finden. </w:t>
      </w:r>
      <w:r w:rsidR="005F1467">
        <w:rPr>
          <w:rFonts w:ascii="Arial" w:hAnsi="Arial" w:cs="Arial"/>
        </w:rPr>
        <w:t xml:space="preserve">Besonders für Firmen und größere Freundesgruppen wird </w:t>
      </w:r>
      <w:r w:rsidR="00BB7B94">
        <w:rPr>
          <w:rFonts w:ascii="Arial" w:hAnsi="Arial" w:cs="Arial"/>
        </w:rPr>
        <w:t>trotzdem</w:t>
      </w:r>
      <w:r>
        <w:rPr>
          <w:rFonts w:ascii="Arial" w:hAnsi="Arial" w:cs="Arial"/>
        </w:rPr>
        <w:t xml:space="preserve"> </w:t>
      </w:r>
      <w:r w:rsidR="003809A6">
        <w:rPr>
          <w:rFonts w:ascii="Arial" w:hAnsi="Arial" w:cs="Arial"/>
        </w:rPr>
        <w:t>empfohlen, sich frühzeitig Sitzplätze zu sichern, damit garantiert werden kann, dass</w:t>
      </w:r>
      <w:r w:rsidR="00DA5B8B">
        <w:rPr>
          <w:rFonts w:ascii="Arial" w:hAnsi="Arial" w:cs="Arial"/>
        </w:rPr>
        <w:t xml:space="preserve"> die Gruppe an einem Tisch Platz findet</w:t>
      </w:r>
      <w:r w:rsidR="003809A6">
        <w:rPr>
          <w:rFonts w:ascii="Arial" w:hAnsi="Arial" w:cs="Arial"/>
        </w:rPr>
        <w:t>. Gleiches gilt für alle, die besondere Sitzplatzwünsche haben.</w:t>
      </w:r>
    </w:p>
    <w:p w:rsidR="003809A6" w:rsidRDefault="003809A6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>Alles weitere funktioniert wie i</w:t>
      </w:r>
      <w:r w:rsidR="00735AF2">
        <w:rPr>
          <w:rFonts w:ascii="Arial" w:hAnsi="Arial" w:cs="Arial"/>
        </w:rPr>
        <w:t>n den</w:t>
      </w:r>
      <w:r>
        <w:rPr>
          <w:rFonts w:ascii="Arial" w:hAnsi="Arial" w:cs="Arial"/>
        </w:rPr>
        <w:t xml:space="preserve"> Vorjahr</w:t>
      </w:r>
      <w:r w:rsidR="00735AF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: </w:t>
      </w:r>
      <w:r w:rsidRPr="003809A6">
        <w:rPr>
          <w:rFonts w:ascii="Arial" w:hAnsi="Arial" w:cs="Arial"/>
        </w:rPr>
        <w:t>Essen und Getränke bringt jeder selbst mit. Für kleine ergänzende Snacks und Getränke ist vor Ort gesorgt</w:t>
      </w:r>
      <w:r w:rsidR="00924D89">
        <w:rPr>
          <w:rFonts w:ascii="Arial" w:hAnsi="Arial" w:cs="Arial"/>
        </w:rPr>
        <w:t>.</w:t>
      </w:r>
      <w:r w:rsidRPr="003809A6">
        <w:rPr>
          <w:rFonts w:ascii="Arial" w:hAnsi="Arial" w:cs="Arial"/>
        </w:rPr>
        <w:t xml:space="preserve"> Geschirr und Besteck wird ebenfalls selbst mitgebracht und sollte weiß und wiederverwertbar sein. Auch bei der Kleidung der Besucher gilt: Elegant oder leger – H</w:t>
      </w:r>
      <w:r w:rsidR="00924D89">
        <w:rPr>
          <w:rFonts w:ascii="Arial" w:hAnsi="Arial" w:cs="Arial"/>
        </w:rPr>
        <w:t>auptsache weiß! Die Tische und Sitzb</w:t>
      </w:r>
      <w:r w:rsidRPr="003809A6">
        <w:rPr>
          <w:rFonts w:ascii="Arial" w:hAnsi="Arial" w:cs="Arial"/>
        </w:rPr>
        <w:t>änke werden vom Veranstalter weiß eingedeckt und dekoriert – es darf aber nach Lust und Laune um weiße Accessoires ergänzt werden</w:t>
      </w:r>
      <w:r w:rsidR="00735AF2">
        <w:rPr>
          <w:rFonts w:ascii="Arial" w:hAnsi="Arial" w:cs="Arial"/>
        </w:rPr>
        <w:t>.</w:t>
      </w:r>
      <w:r w:rsidRPr="003809A6">
        <w:rPr>
          <w:rFonts w:ascii="Arial" w:hAnsi="Arial" w:cs="Arial"/>
        </w:rPr>
        <w:t xml:space="preserve"> Für musikalische Unterhaltung </w:t>
      </w:r>
      <w:r>
        <w:rPr>
          <w:rFonts w:ascii="Arial" w:hAnsi="Arial" w:cs="Arial"/>
        </w:rPr>
        <w:t xml:space="preserve">ist gesorgt. Das </w:t>
      </w:r>
      <w:r w:rsidRPr="005F1467">
        <w:rPr>
          <w:rFonts w:ascii="Arial" w:hAnsi="Arial" w:cs="Arial"/>
        </w:rPr>
        <w:t>Dîner en blanc</w:t>
      </w:r>
      <w:r>
        <w:rPr>
          <w:rFonts w:ascii="Arial" w:hAnsi="Arial" w:cs="Arial"/>
        </w:rPr>
        <w:t xml:space="preserve"> beginnt um 19 Uhr, Veranstaltungsende ist 22 Uhr. </w:t>
      </w:r>
      <w:r w:rsidRPr="003809A6">
        <w:rPr>
          <w:rFonts w:ascii="Arial" w:hAnsi="Arial" w:cs="Arial"/>
        </w:rPr>
        <w:t>Bei schlechten Wetterverhältnissen muss die Veranstaltung leider ersatzlos ausfallen</w:t>
      </w:r>
      <w:r>
        <w:rPr>
          <w:rFonts w:ascii="Arial" w:hAnsi="Arial" w:cs="Arial"/>
        </w:rPr>
        <w:t>, die Ticketgebühr</w:t>
      </w:r>
      <w:r w:rsidR="00924D89">
        <w:rPr>
          <w:rFonts w:ascii="Arial" w:hAnsi="Arial" w:cs="Arial"/>
        </w:rPr>
        <w:t xml:space="preserve">en werden in diesem Fall </w:t>
      </w:r>
      <w:bookmarkStart w:id="0" w:name="_GoBack"/>
      <w:r w:rsidR="00EB6488">
        <w:rPr>
          <w:rFonts w:ascii="Arial" w:hAnsi="Arial" w:cs="Arial"/>
        </w:rPr>
        <w:t>von</w:t>
      </w:r>
      <w:bookmarkEnd w:id="0"/>
      <w:r w:rsidR="00EB6488">
        <w:rPr>
          <w:rFonts w:ascii="Arial" w:hAnsi="Arial" w:cs="Arial"/>
        </w:rPr>
        <w:t xml:space="preserve"> der Tourist-Info Radolfzell </w:t>
      </w:r>
      <w:r w:rsidR="00924D89">
        <w:rPr>
          <w:rFonts w:ascii="Arial" w:hAnsi="Arial" w:cs="Arial"/>
        </w:rPr>
        <w:t>zurück</w:t>
      </w:r>
      <w:r>
        <w:rPr>
          <w:rFonts w:ascii="Arial" w:hAnsi="Arial" w:cs="Arial"/>
        </w:rPr>
        <w:t>erstattet</w:t>
      </w:r>
      <w:r w:rsidRPr="003809A6">
        <w:rPr>
          <w:rFonts w:ascii="Arial" w:hAnsi="Arial" w:cs="Arial"/>
        </w:rPr>
        <w:t>.</w:t>
      </w: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Weitere Informationen und Kontakt:</w:t>
      </w:r>
    </w:p>
    <w:p w:rsidR="003809A6" w:rsidRPr="0044160D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Tourismus- und Stadtmarketing Radolfzell GmbH, Bahnhofplatz 2, 78315 Radolfzell am Bodensee, Tel.: 07732/81-500; info@radolfzell-tourismus.de, www.radolfzell-tourismus.de</w:t>
      </w:r>
    </w:p>
    <w:p w:rsidR="00143F53" w:rsidRDefault="00143F53">
      <w:pPr>
        <w:spacing w:after="0" w:line="240" w:lineRule="auto"/>
        <w:rPr>
          <w:rFonts w:ascii="Arial" w:hAnsi="Arial" w:cs="Arial"/>
          <w:i/>
        </w:rPr>
      </w:pPr>
    </w:p>
    <w:p w:rsidR="00735AF2" w:rsidRDefault="00735AF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KURZ</w:t>
      </w:r>
      <w:r w:rsidRPr="003809A6">
        <w:rPr>
          <w:rFonts w:ascii="Arial" w:hAnsi="Arial" w:cs="Arial"/>
          <w:sz w:val="26"/>
          <w:szCs w:val="26"/>
        </w:rPr>
        <w:t>FASSUNG</w:t>
      </w:r>
      <w:r>
        <w:rPr>
          <w:rFonts w:ascii="Arial" w:hAnsi="Arial" w:cs="Arial"/>
          <w:sz w:val="26"/>
          <w:szCs w:val="26"/>
        </w:rPr>
        <w:t>:</w:t>
      </w:r>
    </w:p>
    <w:p w:rsid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Neuauflage des </w:t>
      </w:r>
      <w:proofErr w:type="spellStart"/>
      <w:r w:rsidRPr="00B31AE1">
        <w:rPr>
          <w:rFonts w:ascii="Arial" w:hAnsi="Arial" w:cs="Arial"/>
          <w:b/>
          <w:sz w:val="26"/>
          <w:szCs w:val="26"/>
        </w:rPr>
        <w:t>Dîner</w:t>
      </w:r>
      <w:proofErr w:type="spellEnd"/>
      <w:r w:rsidRPr="00B31AE1">
        <w:rPr>
          <w:rFonts w:ascii="Arial" w:hAnsi="Arial" w:cs="Arial"/>
          <w:b/>
          <w:sz w:val="26"/>
          <w:szCs w:val="26"/>
        </w:rPr>
        <w:t xml:space="preserve"> en </w:t>
      </w:r>
      <w:proofErr w:type="spellStart"/>
      <w:r w:rsidRPr="00B31AE1">
        <w:rPr>
          <w:rFonts w:ascii="Arial" w:hAnsi="Arial" w:cs="Arial"/>
          <w:b/>
          <w:sz w:val="26"/>
          <w:szCs w:val="26"/>
        </w:rPr>
        <w:t>blanc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am 1</w:t>
      </w:r>
      <w:r w:rsidR="00735AF2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. August 201</w:t>
      </w:r>
      <w:r w:rsidR="00735AF2">
        <w:rPr>
          <w:rFonts w:ascii="Arial" w:hAnsi="Arial" w:cs="Arial"/>
          <w:b/>
          <w:sz w:val="26"/>
          <w:szCs w:val="26"/>
        </w:rPr>
        <w:t>9</w:t>
      </w:r>
    </w:p>
    <w:p w:rsidR="003809A6" w:rsidRPr="00ED3F10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Sitzplatzt</w:t>
      </w:r>
      <w:r w:rsidRPr="00ED3F10">
        <w:rPr>
          <w:rFonts w:ascii="Arial" w:hAnsi="Arial" w:cs="Arial"/>
          <w:b/>
        </w:rPr>
        <w:t xml:space="preserve">ickets ab sofort </w:t>
      </w:r>
      <w:r>
        <w:rPr>
          <w:rFonts w:ascii="Arial" w:hAnsi="Arial" w:cs="Arial"/>
          <w:b/>
        </w:rPr>
        <w:t xml:space="preserve">in der Tourist-Information </w:t>
      </w:r>
      <w:r w:rsidRPr="00ED3F10">
        <w:rPr>
          <w:rFonts w:ascii="Arial" w:hAnsi="Arial" w:cs="Arial"/>
          <w:b/>
        </w:rPr>
        <w:t>erhältlich</w:t>
      </w:r>
    </w:p>
    <w:p w:rsid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44160D">
        <w:rPr>
          <w:rFonts w:ascii="Arial" w:hAnsi="Arial" w:cs="Arial"/>
        </w:rPr>
        <w:t>Nach de</w:t>
      </w:r>
      <w:r>
        <w:rPr>
          <w:rFonts w:ascii="Arial" w:hAnsi="Arial" w:cs="Arial"/>
        </w:rPr>
        <w:t xml:space="preserve">r ersten gelungenen Auflage des </w:t>
      </w:r>
      <w:r w:rsidRPr="005F1467">
        <w:rPr>
          <w:rFonts w:ascii="Arial" w:hAnsi="Arial" w:cs="Arial"/>
        </w:rPr>
        <w:t>Dîner en blanc</w:t>
      </w:r>
      <w:r>
        <w:rPr>
          <w:rFonts w:ascii="Arial" w:hAnsi="Arial" w:cs="Arial"/>
        </w:rPr>
        <w:t xml:space="preserve"> </w:t>
      </w:r>
      <w:r w:rsidRPr="0044160D">
        <w:rPr>
          <w:rFonts w:ascii="Arial" w:hAnsi="Arial" w:cs="Arial"/>
        </w:rPr>
        <w:t>im Stadtjubiläumsjahr</w:t>
      </w:r>
      <w:r w:rsidR="00675356">
        <w:rPr>
          <w:rFonts w:ascii="Arial" w:hAnsi="Arial" w:cs="Arial"/>
        </w:rPr>
        <w:t xml:space="preserve"> findet am 1</w:t>
      </w:r>
      <w:r w:rsidR="00735AF2">
        <w:rPr>
          <w:rFonts w:ascii="Arial" w:hAnsi="Arial" w:cs="Arial"/>
        </w:rPr>
        <w:t>7</w:t>
      </w:r>
      <w:r w:rsidR="00675356">
        <w:rPr>
          <w:rFonts w:ascii="Arial" w:hAnsi="Arial" w:cs="Arial"/>
        </w:rPr>
        <w:t>. August 201</w:t>
      </w:r>
      <w:r w:rsidR="00735AF2">
        <w:rPr>
          <w:rFonts w:ascii="Arial" w:hAnsi="Arial" w:cs="Arial"/>
        </w:rPr>
        <w:t>9</w:t>
      </w:r>
      <w:r w:rsidR="00675356">
        <w:rPr>
          <w:rFonts w:ascii="Arial" w:hAnsi="Arial" w:cs="Arial"/>
        </w:rPr>
        <w:t xml:space="preserve"> von 19 - 22 Uhr </w:t>
      </w:r>
      <w:r w:rsidR="00735AF2">
        <w:rPr>
          <w:rFonts w:ascii="Arial" w:hAnsi="Arial" w:cs="Arial"/>
        </w:rPr>
        <w:t xml:space="preserve">bereits zum dritten Mal </w:t>
      </w:r>
      <w:r w:rsidR="00675356">
        <w:rPr>
          <w:rFonts w:ascii="Arial" w:hAnsi="Arial" w:cs="Arial"/>
        </w:rPr>
        <w:t xml:space="preserve">in festliches „Picknick in Weiß“ an der Radolfzeller Hafenmole statt. Wer dabei sein möchte, benötigt ein Sitzplatzticket, das ab April in der Tourist-Information Radolfzell für </w:t>
      </w:r>
      <w:r w:rsidR="00735AF2">
        <w:rPr>
          <w:rFonts w:ascii="Arial" w:hAnsi="Arial" w:cs="Arial"/>
        </w:rPr>
        <w:t>6</w:t>
      </w:r>
      <w:r w:rsidR="00675356">
        <w:rPr>
          <w:rFonts w:ascii="Arial" w:hAnsi="Arial" w:cs="Arial"/>
        </w:rPr>
        <w:t xml:space="preserve"> Euro pro Person erworben werden kann. </w:t>
      </w:r>
      <w:r>
        <w:rPr>
          <w:rFonts w:ascii="Arial" w:hAnsi="Arial" w:cs="Arial"/>
        </w:rPr>
        <w:t>Besonders für Firmen und größere Freundesgruppen wird empfohlen, sich frühzeitig Sitzplätze zu sichern</w:t>
      </w:r>
      <w:r w:rsidR="00675356">
        <w:rPr>
          <w:rFonts w:ascii="Arial" w:hAnsi="Arial" w:cs="Arial"/>
        </w:rPr>
        <w:t>.</w:t>
      </w:r>
    </w:p>
    <w:p w:rsid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Weitere Informationen und Kontakt:</w:t>
      </w:r>
    </w:p>
    <w:p w:rsidR="003809A6" w:rsidRPr="0044160D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Tourismus- und Stadtmarketing Radolfzell GmbH, Bahnhofplatz 2, 78315 Radolfzell am Bodensee, Tel.: 07732/81-500; info@radolfzell-tourismus.de, www.radolfzell-tourismus.de</w:t>
      </w:r>
    </w:p>
    <w:p w:rsidR="00CD382C" w:rsidRDefault="00CD382C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  <w:r w:rsidRPr="00D97031">
        <w:rPr>
          <w:rFonts w:ascii="Arial" w:hAnsi="Arial" w:cs="Arial"/>
          <w:i/>
        </w:rPr>
        <w:t>Bildunterschrift:</w:t>
      </w:r>
      <w:r>
        <w:rPr>
          <w:rFonts w:ascii="Arial" w:hAnsi="Arial" w:cs="Arial"/>
          <w:i/>
        </w:rPr>
        <w:t xml:space="preserve"> </w:t>
      </w:r>
      <w:r w:rsidRPr="003809A6">
        <w:rPr>
          <w:rFonts w:ascii="Arial" w:hAnsi="Arial" w:cs="Arial"/>
          <w:i/>
        </w:rPr>
        <w:t>Dîner en blanc 2017</w:t>
      </w:r>
      <w:r>
        <w:rPr>
          <w:rFonts w:ascii="Arial" w:hAnsi="Arial" w:cs="Arial"/>
          <w:i/>
        </w:rPr>
        <w:t>, Bild: Michael Schrodt</w:t>
      </w: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A01E23" w:rsidRDefault="00A01E23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Pressekontakt: </w:t>
      </w:r>
    </w:p>
    <w:p w:rsidR="004B5AFE" w:rsidRDefault="00CD382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 w:rsidRPr="00F95EDA">
        <w:rPr>
          <w:rFonts w:ascii="Arial" w:hAnsi="Arial" w:cs="Arial"/>
          <w:i/>
          <w:sz w:val="20"/>
          <w:szCs w:val="20"/>
        </w:rPr>
        <w:t xml:space="preserve">Sabine Hellner, </w:t>
      </w:r>
      <w:hyperlink r:id="rId8" w:history="1">
        <w:r w:rsidRPr="00F95EDA">
          <w:rPr>
            <w:rFonts w:ascii="Arial" w:hAnsi="Arial" w:cs="Arial"/>
            <w:i/>
            <w:sz w:val="20"/>
            <w:szCs w:val="20"/>
          </w:rPr>
          <w:t>sabine.hellner@radolfzell-tourismus.de</w:t>
        </w:r>
      </w:hyperlink>
      <w:r w:rsidRPr="00F95EDA">
        <w:rPr>
          <w:rFonts w:ascii="Arial" w:hAnsi="Arial" w:cs="Arial"/>
          <w:i/>
          <w:sz w:val="20"/>
          <w:szCs w:val="20"/>
        </w:rPr>
        <w:t>, Tel. 07732/81-507</w:t>
      </w:r>
    </w:p>
    <w:p w:rsidR="00FF0556" w:rsidRDefault="00FF0556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Ansprechpartner für Details zur Veranstaltung: </w:t>
      </w:r>
    </w:p>
    <w:p w:rsidR="001C4AEC" w:rsidRDefault="00EC5ADA" w:rsidP="00FF0556">
      <w:pPr>
        <w:autoSpaceDE w:val="0"/>
        <w:autoSpaceDN w:val="0"/>
        <w:adjustRightInd w:val="0"/>
        <w:spacing w:after="0"/>
        <w:ind w:right="1699"/>
        <w:rPr>
          <w:rFonts w:ascii="Palatino Linotype" w:hAnsi="Palatino Linotype"/>
        </w:rPr>
      </w:pPr>
      <w:r>
        <w:rPr>
          <w:rFonts w:ascii="Arial" w:hAnsi="Arial" w:cs="Arial"/>
          <w:i/>
          <w:sz w:val="20"/>
          <w:szCs w:val="20"/>
        </w:rPr>
        <w:t xml:space="preserve">Luisa </w:t>
      </w:r>
      <w:proofErr w:type="spellStart"/>
      <w:r>
        <w:rPr>
          <w:rFonts w:ascii="Arial" w:hAnsi="Arial" w:cs="Arial"/>
          <w:i/>
          <w:sz w:val="20"/>
          <w:szCs w:val="20"/>
        </w:rPr>
        <w:t>Hespeler</w:t>
      </w:r>
      <w:proofErr w:type="spellEnd"/>
      <w:r w:rsidR="001C4AEC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="00BB7B94" w:rsidRPr="009C1648">
          <w:rPr>
            <w:rStyle w:val="Hyperlink"/>
            <w:rFonts w:ascii="Arial" w:hAnsi="Arial" w:cs="Arial"/>
            <w:i/>
            <w:sz w:val="20"/>
            <w:szCs w:val="20"/>
          </w:rPr>
          <w:t>luisa.hespeler@radolfzell-tourismus.de</w:t>
        </w:r>
      </w:hyperlink>
      <w:r w:rsidR="001C4AEC">
        <w:rPr>
          <w:rFonts w:ascii="Arial" w:hAnsi="Arial" w:cs="Arial"/>
          <w:i/>
          <w:sz w:val="20"/>
          <w:szCs w:val="20"/>
        </w:rPr>
        <w:t>, Tel. 07732/81-509</w:t>
      </w:r>
    </w:p>
    <w:sectPr w:rsidR="001C4AEC" w:rsidSect="00CD382C">
      <w:headerReference w:type="default" r:id="rId10"/>
      <w:headerReference w:type="first" r:id="rId11"/>
      <w:pgSz w:w="11906" w:h="16838"/>
      <w:pgMar w:top="3969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2" w:rsidRDefault="00735AF2" w:rsidP="003B648C">
      <w:pPr>
        <w:spacing w:after="0" w:line="240" w:lineRule="auto"/>
      </w:pPr>
      <w:r>
        <w:separator/>
      </w:r>
    </w:p>
  </w:endnote>
  <w:endnote w:type="continuationSeparator" w:id="0">
    <w:p w:rsidR="00735AF2" w:rsidRDefault="00735AF2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2" w:rsidRDefault="00735AF2" w:rsidP="003B648C">
      <w:pPr>
        <w:spacing w:after="0" w:line="240" w:lineRule="auto"/>
      </w:pPr>
      <w:r>
        <w:separator/>
      </w:r>
    </w:p>
  </w:footnote>
  <w:footnote w:type="continuationSeparator" w:id="0">
    <w:p w:rsidR="00735AF2" w:rsidRDefault="00735AF2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2" w:rsidRDefault="00735AF2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E528" wp14:editId="480F1B5A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993426" wp14:editId="3E72513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AF2" w:rsidRDefault="00735AF2">
    <w:pPr>
      <w:pStyle w:val="Kopfzeile"/>
    </w:pPr>
    <w:r>
      <w:rPr>
        <w:noProof/>
      </w:rPr>
      <w:drawing>
        <wp:inline distT="0" distB="0" distL="0" distR="0" wp14:anchorId="42A2D31F" wp14:editId="7B8A16D0">
          <wp:extent cx="6301105" cy="5997359"/>
          <wp:effectExtent l="0" t="0" r="444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9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2" w:rsidRDefault="00735AF2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9A1F7F" wp14:editId="62B74797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AF2" w:rsidRDefault="00735AF2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735AF2" w:rsidRPr="009A09FB" w:rsidRDefault="00735AF2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3809A6" w:rsidRDefault="003809A6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3809A6" w:rsidRPr="009A09FB" w:rsidRDefault="003809A6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C4260D2" wp14:editId="09892086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B16C0D" wp14:editId="6D8B117A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AF2" w:rsidRDefault="00735A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9"/>
    <w:rsid w:val="000253E7"/>
    <w:rsid w:val="00047039"/>
    <w:rsid w:val="0006259D"/>
    <w:rsid w:val="00081D44"/>
    <w:rsid w:val="000D668B"/>
    <w:rsid w:val="00114284"/>
    <w:rsid w:val="00117F35"/>
    <w:rsid w:val="001346D7"/>
    <w:rsid w:val="00143F53"/>
    <w:rsid w:val="001C4AEC"/>
    <w:rsid w:val="001C549C"/>
    <w:rsid w:val="001D6744"/>
    <w:rsid w:val="00223B6E"/>
    <w:rsid w:val="00233A98"/>
    <w:rsid w:val="002360CF"/>
    <w:rsid w:val="002509C3"/>
    <w:rsid w:val="0025789D"/>
    <w:rsid w:val="00272F07"/>
    <w:rsid w:val="002C3A8F"/>
    <w:rsid w:val="002C451A"/>
    <w:rsid w:val="00360FA7"/>
    <w:rsid w:val="003809A6"/>
    <w:rsid w:val="00380D0B"/>
    <w:rsid w:val="00384814"/>
    <w:rsid w:val="003B648C"/>
    <w:rsid w:val="003E7E4C"/>
    <w:rsid w:val="0040761D"/>
    <w:rsid w:val="004154D7"/>
    <w:rsid w:val="00420347"/>
    <w:rsid w:val="00423FC0"/>
    <w:rsid w:val="00434396"/>
    <w:rsid w:val="0044160D"/>
    <w:rsid w:val="004619B7"/>
    <w:rsid w:val="0048075B"/>
    <w:rsid w:val="00485D28"/>
    <w:rsid w:val="004B5AFE"/>
    <w:rsid w:val="004C2E0A"/>
    <w:rsid w:val="004C6398"/>
    <w:rsid w:val="004D2FE6"/>
    <w:rsid w:val="004E424C"/>
    <w:rsid w:val="004F023B"/>
    <w:rsid w:val="005079B9"/>
    <w:rsid w:val="005318B0"/>
    <w:rsid w:val="005A6D20"/>
    <w:rsid w:val="005B11EB"/>
    <w:rsid w:val="005B23D1"/>
    <w:rsid w:val="005B6093"/>
    <w:rsid w:val="005D2EF7"/>
    <w:rsid w:val="005F1467"/>
    <w:rsid w:val="005F676B"/>
    <w:rsid w:val="006000BA"/>
    <w:rsid w:val="00611CEC"/>
    <w:rsid w:val="0061480D"/>
    <w:rsid w:val="00615146"/>
    <w:rsid w:val="006363D0"/>
    <w:rsid w:val="00675356"/>
    <w:rsid w:val="00682094"/>
    <w:rsid w:val="006A0711"/>
    <w:rsid w:val="006B381F"/>
    <w:rsid w:val="006B4B90"/>
    <w:rsid w:val="006C273D"/>
    <w:rsid w:val="00735AF2"/>
    <w:rsid w:val="00753F45"/>
    <w:rsid w:val="00762293"/>
    <w:rsid w:val="00765606"/>
    <w:rsid w:val="00786C5F"/>
    <w:rsid w:val="00790920"/>
    <w:rsid w:val="007C4D1E"/>
    <w:rsid w:val="007E789A"/>
    <w:rsid w:val="00881870"/>
    <w:rsid w:val="00894CBE"/>
    <w:rsid w:val="008A1FF6"/>
    <w:rsid w:val="00915EBA"/>
    <w:rsid w:val="00924D89"/>
    <w:rsid w:val="00951319"/>
    <w:rsid w:val="0098626D"/>
    <w:rsid w:val="009978DB"/>
    <w:rsid w:val="009A09FB"/>
    <w:rsid w:val="009F0E9C"/>
    <w:rsid w:val="00A01E23"/>
    <w:rsid w:val="00A22920"/>
    <w:rsid w:val="00AA4C7C"/>
    <w:rsid w:val="00AB5006"/>
    <w:rsid w:val="00AB6CA1"/>
    <w:rsid w:val="00AD741B"/>
    <w:rsid w:val="00B06085"/>
    <w:rsid w:val="00B31AE1"/>
    <w:rsid w:val="00B31ECA"/>
    <w:rsid w:val="00B40517"/>
    <w:rsid w:val="00B81C25"/>
    <w:rsid w:val="00B93B38"/>
    <w:rsid w:val="00B93F2F"/>
    <w:rsid w:val="00BB7B94"/>
    <w:rsid w:val="00BF560B"/>
    <w:rsid w:val="00C1040E"/>
    <w:rsid w:val="00C32EA9"/>
    <w:rsid w:val="00C3337A"/>
    <w:rsid w:val="00C43636"/>
    <w:rsid w:val="00C55B09"/>
    <w:rsid w:val="00C84960"/>
    <w:rsid w:val="00CD382C"/>
    <w:rsid w:val="00CE7323"/>
    <w:rsid w:val="00D050ED"/>
    <w:rsid w:val="00D14812"/>
    <w:rsid w:val="00D2203B"/>
    <w:rsid w:val="00D277E1"/>
    <w:rsid w:val="00D341B3"/>
    <w:rsid w:val="00D43407"/>
    <w:rsid w:val="00D43ECC"/>
    <w:rsid w:val="00D6063A"/>
    <w:rsid w:val="00D83B71"/>
    <w:rsid w:val="00D97031"/>
    <w:rsid w:val="00DA5B8B"/>
    <w:rsid w:val="00E0054B"/>
    <w:rsid w:val="00E05CCD"/>
    <w:rsid w:val="00E51ACD"/>
    <w:rsid w:val="00E80780"/>
    <w:rsid w:val="00E8609C"/>
    <w:rsid w:val="00EB0BE3"/>
    <w:rsid w:val="00EB6488"/>
    <w:rsid w:val="00EC5ADA"/>
    <w:rsid w:val="00ED3F10"/>
    <w:rsid w:val="00EF1A59"/>
    <w:rsid w:val="00EF303B"/>
    <w:rsid w:val="00EF7878"/>
    <w:rsid w:val="00F0674A"/>
    <w:rsid w:val="00F10B82"/>
    <w:rsid w:val="00F113E6"/>
    <w:rsid w:val="00F1413C"/>
    <w:rsid w:val="00F30D47"/>
    <w:rsid w:val="00F61EA3"/>
    <w:rsid w:val="00F637C1"/>
    <w:rsid w:val="00F909B9"/>
    <w:rsid w:val="00FC0139"/>
    <w:rsid w:val="00FC5767"/>
    <w:rsid w:val="00FF0556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4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4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4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4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hellner@radolfzell-tourismu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a.hespeler@radolfzell-tourismu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0DF7-4143-4C5F-93B6-C983A482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HellnerSabine</cp:lastModifiedBy>
  <cp:revision>16</cp:revision>
  <cp:lastPrinted>2018-02-21T14:01:00Z</cp:lastPrinted>
  <dcterms:created xsi:type="dcterms:W3CDTF">2018-03-06T08:19:00Z</dcterms:created>
  <dcterms:modified xsi:type="dcterms:W3CDTF">2019-03-26T11:57:00Z</dcterms:modified>
</cp:coreProperties>
</file>