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7F" w:rsidRDefault="002113BA" w:rsidP="007B2452">
      <w:pPr>
        <w:pStyle w:val="KeinLeerraum"/>
        <w:ind w:right="-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  <w:t>Straßensperrungen zum 44</w:t>
      </w:r>
      <w:r w:rsidR="00CD4C7F">
        <w:rPr>
          <w:rFonts w:ascii="Arial" w:hAnsi="Arial" w:cs="Arial"/>
          <w:b/>
          <w:sz w:val="28"/>
          <w:szCs w:val="28"/>
        </w:rPr>
        <w:t xml:space="preserve">. Radolfzeller Altstadtfest </w:t>
      </w:r>
    </w:p>
    <w:p w:rsidR="00CD4C7F" w:rsidRDefault="00CD4C7F" w:rsidP="007B2452">
      <w:pPr>
        <w:pStyle w:val="StandardWeb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CD4C7F" w:rsidRDefault="002113BA" w:rsidP="007B2452">
      <w:pPr>
        <w:pStyle w:val="StandardWeb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 Samstag, 7. September 2019</w:t>
      </w:r>
      <w:r w:rsidR="00CD4C7F">
        <w:rPr>
          <w:rFonts w:ascii="Arial" w:hAnsi="Arial" w:cs="Arial"/>
          <w:sz w:val="22"/>
          <w:szCs w:val="22"/>
        </w:rPr>
        <w:t xml:space="preserve"> findet von 11.00 bis 22.00 Uhr das traditio</w:t>
      </w:r>
      <w:r w:rsidR="005C0F13">
        <w:rPr>
          <w:rFonts w:ascii="Arial" w:hAnsi="Arial" w:cs="Arial"/>
          <w:sz w:val="22"/>
          <w:szCs w:val="22"/>
        </w:rPr>
        <w:t>nelle Radolfzeller Altstadtfest</w:t>
      </w:r>
      <w:r w:rsidR="00CD4C7F">
        <w:rPr>
          <w:rFonts w:ascii="Arial" w:hAnsi="Arial" w:cs="Arial"/>
          <w:sz w:val="22"/>
          <w:szCs w:val="22"/>
        </w:rPr>
        <w:t xml:space="preserve"> in der Innenstadt statt. </w:t>
      </w:r>
    </w:p>
    <w:p w:rsidR="00CD4C7F" w:rsidRDefault="00CD4C7F" w:rsidP="007B2452">
      <w:pPr>
        <w:pStyle w:val="StandardWeb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CD4C7F" w:rsidRDefault="00CD4C7F" w:rsidP="007B2452">
      <w:pPr>
        <w:pStyle w:val="StandardWeb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den Aufbau des Altstadtfestes werden die Fußgängerzone sowie Teilbereiche der Fürstenberg- u</w:t>
      </w:r>
      <w:r w:rsidR="002113BA">
        <w:rPr>
          <w:rFonts w:ascii="Arial" w:hAnsi="Arial" w:cs="Arial"/>
          <w:sz w:val="22"/>
          <w:szCs w:val="22"/>
        </w:rPr>
        <w:t xml:space="preserve">nd </w:t>
      </w:r>
      <w:proofErr w:type="spellStart"/>
      <w:r w:rsidR="002113BA">
        <w:rPr>
          <w:rFonts w:ascii="Arial" w:hAnsi="Arial" w:cs="Arial"/>
          <w:sz w:val="22"/>
          <w:szCs w:val="22"/>
        </w:rPr>
        <w:t>Teggingerstraße</w:t>
      </w:r>
      <w:proofErr w:type="spellEnd"/>
      <w:r w:rsidR="002113BA">
        <w:rPr>
          <w:rFonts w:ascii="Arial" w:hAnsi="Arial" w:cs="Arial"/>
          <w:sz w:val="22"/>
          <w:szCs w:val="22"/>
        </w:rPr>
        <w:t xml:space="preserve"> am Samstag, 7. September 2019</w:t>
      </w:r>
      <w:r>
        <w:rPr>
          <w:rFonts w:ascii="Arial" w:hAnsi="Arial" w:cs="Arial"/>
          <w:sz w:val="22"/>
          <w:szCs w:val="22"/>
        </w:rPr>
        <w:t xml:space="preserve"> von 6.00 bis </w:t>
      </w:r>
      <w:r w:rsidR="006B253A">
        <w:rPr>
          <w:rFonts w:ascii="Arial" w:hAnsi="Arial" w:cs="Arial"/>
          <w:sz w:val="22"/>
          <w:szCs w:val="22"/>
        </w:rPr>
        <w:t>ca. 0.00</w:t>
      </w:r>
      <w:r>
        <w:rPr>
          <w:rFonts w:ascii="Arial" w:hAnsi="Arial" w:cs="Arial"/>
          <w:sz w:val="22"/>
          <w:szCs w:val="22"/>
        </w:rPr>
        <w:t xml:space="preserve"> Uhr für den Verkehr solange vollständig gesperrt, bis die Straßenreinigungsarbeiten abgeschlossen sind. An folgenden Straßeneinmündungen wird eine Vollsperrung mit Absperrschranken eingerichtet: </w:t>
      </w:r>
    </w:p>
    <w:p w:rsidR="00CD4C7F" w:rsidRDefault="00CD4C7F" w:rsidP="007B2452">
      <w:pPr>
        <w:pStyle w:val="StandardWeb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Seetorplatz/ Friedrich-Werber-Straße</w:t>
      </w: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Spitalstraße/ Seestraße</w:t>
      </w: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Seestraße/ Forsteistraße</w:t>
      </w: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Fürstenbergstraße/ Teggingerstraße</w:t>
      </w: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Bismarckstraße/ Schützenstraße (Höhe </w:t>
      </w:r>
      <w:r w:rsidR="002D5153">
        <w:rPr>
          <w:rFonts w:ascii="Arial" w:hAnsi="Arial" w:cs="Arial"/>
          <w:sz w:val="22"/>
          <w:szCs w:val="22"/>
        </w:rPr>
        <w:t>Südkurier</w:t>
      </w:r>
      <w:r>
        <w:rPr>
          <w:rFonts w:ascii="Arial" w:hAnsi="Arial" w:cs="Arial"/>
          <w:sz w:val="22"/>
          <w:szCs w:val="22"/>
        </w:rPr>
        <w:t>)</w:t>
      </w: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Teggingerstraße Höhe Yeti Sports/ Fünftes Element (Zufahrt Tiefgarage bleibt frei)</w:t>
      </w: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Bahnhofstraße/ Seestraße</w:t>
      </w: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Obertorstraße/ Luisenplatz</w:t>
      </w: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Untertorstraße/ Brühlstraße</w:t>
      </w:r>
    </w:p>
    <w:p w:rsidR="00CD4C7F" w:rsidRDefault="00CD4C7F" w:rsidP="007B2452">
      <w:pPr>
        <w:pStyle w:val="StandardWeb"/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D4C7F" w:rsidRDefault="00CD4C7F" w:rsidP="007B2452">
      <w:pPr>
        <w:pStyle w:val="StandardWeb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Zudem werden </w:t>
      </w:r>
      <w:r w:rsidR="002D5153">
        <w:rPr>
          <w:rFonts w:ascii="Arial" w:hAnsi="Arial" w:cs="Arial"/>
          <w:sz w:val="22"/>
          <w:szCs w:val="22"/>
        </w:rPr>
        <w:t xml:space="preserve">Halteverbote </w:t>
      </w:r>
      <w:r>
        <w:rPr>
          <w:rFonts w:ascii="Arial" w:hAnsi="Arial" w:cs="Arial"/>
          <w:sz w:val="22"/>
          <w:szCs w:val="22"/>
        </w:rPr>
        <w:t>für den Aufbau des Kinderflohmarktes  bzw. der Bunten Kunstmeile in folgenden Teilbereichen eingerichtet:</w:t>
      </w:r>
    </w:p>
    <w:p w:rsidR="00CD4C7F" w:rsidRDefault="00CD4C7F" w:rsidP="007B2452">
      <w:pPr>
        <w:pStyle w:val="StandardWeb"/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Fürstenbergstraße (von der Teggingerstraße bis zum Luisenplatz):</w:t>
      </w:r>
      <w:r>
        <w:rPr>
          <w:rFonts w:ascii="Arial" w:hAnsi="Arial" w:cs="Arial"/>
          <w:b/>
          <w:sz w:val="22"/>
          <w:szCs w:val="22"/>
        </w:rPr>
        <w:br/>
      </w:r>
      <w:r w:rsidR="002113BA">
        <w:rPr>
          <w:rFonts w:ascii="Arial" w:hAnsi="Arial" w:cs="Arial"/>
          <w:sz w:val="22"/>
          <w:szCs w:val="22"/>
        </w:rPr>
        <w:t>Sa., 07.09.2019</w:t>
      </w:r>
      <w:r>
        <w:rPr>
          <w:rFonts w:ascii="Arial" w:hAnsi="Arial" w:cs="Arial"/>
          <w:sz w:val="22"/>
          <w:szCs w:val="22"/>
        </w:rPr>
        <w:t xml:space="preserve"> von 00.00 bis 22.00 Uhr</w:t>
      </w:r>
    </w:p>
    <w:p w:rsidR="00CD4C7F" w:rsidRDefault="00CD4C7F" w:rsidP="007B2452">
      <w:pPr>
        <w:pStyle w:val="StandardWeb"/>
        <w:numPr>
          <w:ilvl w:val="0"/>
          <w:numId w:val="1"/>
        </w:numPr>
        <w:spacing w:before="0" w:beforeAutospacing="0" w:after="0" w:afterAutospacing="0"/>
        <w:ind w:right="-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Teggingerstraße (von der Schützenstraße bis zur Einfahrt der Tiefgarage </w:t>
      </w:r>
      <w:proofErr w:type="spellStart"/>
      <w:r>
        <w:rPr>
          <w:rFonts w:ascii="Arial" w:hAnsi="Arial" w:cs="Arial"/>
          <w:sz w:val="22"/>
          <w:szCs w:val="22"/>
        </w:rPr>
        <w:t>Höllturmpassage</w:t>
      </w:r>
      <w:proofErr w:type="spellEnd"/>
      <w:r>
        <w:rPr>
          <w:rFonts w:ascii="Arial" w:hAnsi="Arial" w:cs="Arial"/>
          <w:sz w:val="22"/>
          <w:szCs w:val="22"/>
        </w:rPr>
        <w:t>):</w:t>
      </w:r>
      <w:r>
        <w:rPr>
          <w:rFonts w:ascii="Arial" w:hAnsi="Arial" w:cs="Arial"/>
          <w:b/>
          <w:sz w:val="22"/>
          <w:szCs w:val="22"/>
        </w:rPr>
        <w:br/>
      </w:r>
      <w:r w:rsidR="002113BA">
        <w:rPr>
          <w:rFonts w:ascii="Arial" w:hAnsi="Arial" w:cs="Arial"/>
          <w:sz w:val="22"/>
          <w:szCs w:val="22"/>
        </w:rPr>
        <w:t>Sa., 07.09.2019</w:t>
      </w:r>
      <w:r>
        <w:rPr>
          <w:rFonts w:ascii="Arial" w:hAnsi="Arial" w:cs="Arial"/>
          <w:sz w:val="22"/>
          <w:szCs w:val="22"/>
        </w:rPr>
        <w:t xml:space="preserve"> von 6.00 bis 22.00 Uhr</w:t>
      </w:r>
    </w:p>
    <w:p w:rsidR="00134987" w:rsidRDefault="00CD4C7F" w:rsidP="007B2452">
      <w:pPr>
        <w:pStyle w:val="StandardWeb"/>
        <w:spacing w:after="0"/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 Anwohner werden gebeten, die oben genannten Straßensperrungen zu beachten und ihre Fahrzeuge rechtzeitig umzuparken. </w:t>
      </w:r>
    </w:p>
    <w:p w:rsidR="007B2452" w:rsidRDefault="00E27A89" w:rsidP="007B2452">
      <w:pPr>
        <w:pStyle w:val="StandardWeb"/>
        <w:spacing w:after="0"/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</w:t>
      </w:r>
      <w:r w:rsidR="007B2452">
        <w:rPr>
          <w:rFonts w:ascii="Arial" w:hAnsi="Arial" w:cs="Arial"/>
          <w:sz w:val="22"/>
          <w:szCs w:val="22"/>
        </w:rPr>
        <w:t xml:space="preserve"> Übersichtsplan mit den gekennzeichneten Straßensperrungen befindet sich auf Seite 2 der Pressemitteilung.</w:t>
      </w:r>
    </w:p>
    <w:p w:rsidR="00134987" w:rsidRPr="00134987" w:rsidRDefault="00134987" w:rsidP="007B2452">
      <w:pPr>
        <w:pStyle w:val="StandardWeb"/>
        <w:spacing w:after="0"/>
        <w:ind w:right="-1"/>
        <w:rPr>
          <w:rFonts w:ascii="Arial" w:hAnsi="Arial" w:cs="Arial"/>
          <w:b/>
          <w:sz w:val="22"/>
          <w:szCs w:val="22"/>
        </w:rPr>
      </w:pPr>
      <w:r w:rsidRPr="00134987">
        <w:rPr>
          <w:rFonts w:ascii="Arial" w:hAnsi="Arial" w:cs="Arial"/>
          <w:b/>
          <w:sz w:val="22"/>
          <w:szCs w:val="22"/>
        </w:rPr>
        <w:t>Weitere Informationen und Kontakt</w:t>
      </w:r>
    </w:p>
    <w:p w:rsidR="001C4AEC" w:rsidRDefault="00134987" w:rsidP="007B2452">
      <w:pPr>
        <w:pStyle w:val="StandardWeb"/>
        <w:spacing w:after="0"/>
        <w:ind w:right="-1"/>
        <w:rPr>
          <w:rStyle w:val="Hyperlink"/>
          <w:rFonts w:ascii="Arial" w:hAnsi="Arial" w:cs="Arial"/>
          <w:sz w:val="22"/>
          <w:szCs w:val="22"/>
        </w:rPr>
      </w:pPr>
      <w:r w:rsidRPr="00134987">
        <w:rPr>
          <w:rFonts w:ascii="Arial" w:hAnsi="Arial" w:cs="Arial"/>
          <w:sz w:val="22"/>
          <w:szCs w:val="22"/>
        </w:rPr>
        <w:t xml:space="preserve">Tourismus- und Stadtmarketing Radolfzell GmbH, Bahnhofplatz 2, 78315 Radolfzell am Bodensee, Tel.: 07732/81-507; info@radolfzell-tourismus.de, </w:t>
      </w:r>
      <w:r w:rsidR="007B2452">
        <w:rPr>
          <w:rFonts w:ascii="Arial" w:hAnsi="Arial" w:cs="Arial"/>
          <w:sz w:val="22"/>
          <w:szCs w:val="22"/>
        </w:rPr>
        <w:br/>
      </w:r>
      <w:hyperlink r:id="rId9" w:history="1">
        <w:r w:rsidR="00390575" w:rsidRPr="00392095">
          <w:rPr>
            <w:rStyle w:val="Hyperlink"/>
            <w:rFonts w:ascii="Arial" w:hAnsi="Arial" w:cs="Arial"/>
            <w:sz w:val="22"/>
            <w:szCs w:val="22"/>
          </w:rPr>
          <w:t>www.radolfzell-tourismus.de/altstadtfest</w:t>
        </w:r>
      </w:hyperlink>
    </w:p>
    <w:p w:rsidR="00390575" w:rsidRPr="007B2452" w:rsidRDefault="007B2452" w:rsidP="002D5153">
      <w:pPr>
        <w:pStyle w:val="StandardWeb"/>
        <w:spacing w:after="0"/>
        <w:ind w:right="155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>
            <wp:extent cx="5940425" cy="6184303"/>
            <wp:effectExtent l="0" t="0" r="3175" b="6985"/>
            <wp:docPr id="1" name="Grafik 1" descr="O:\2 Stadtmarketing\2.10 Veranstaltungen\2.10.010 Altstadtfest\2018\Anträge &amp; Genehmigungen\Sicherheit &amp; Ordnung\Straßenverkehrsbehördliche Anordnung\Plan Straßensperrungen_Altstadtfes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 Stadtmarketing\2.10 Veranstaltungen\2.10.010 Altstadtfest\2018\Anträge &amp; Genehmigungen\Sicherheit &amp; Ordnung\Straßenverkehrsbehördliche Anordnung\Plan Straßensperrungen_Altstadtfest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</w:t>
      </w:r>
      <w:r w:rsidR="00390575">
        <w:rPr>
          <w:rFonts w:ascii="Arial" w:hAnsi="Arial" w:cs="Arial"/>
          <w:i/>
          <w:sz w:val="22"/>
          <w:szCs w:val="22"/>
        </w:rPr>
        <w:t>Plan mit Straßensperrungen C: TSR GmbH/</w:t>
      </w:r>
      <w:proofErr w:type="spellStart"/>
      <w:r w:rsidR="00390575">
        <w:rPr>
          <w:rFonts w:ascii="Arial" w:hAnsi="Arial" w:cs="Arial"/>
          <w:i/>
          <w:sz w:val="22"/>
          <w:szCs w:val="22"/>
        </w:rPr>
        <w:t>hellofarm</w:t>
      </w:r>
      <w:proofErr w:type="spellEnd"/>
    </w:p>
    <w:sectPr w:rsidR="00390575" w:rsidRPr="007B2452" w:rsidSect="00CD4C7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969" w:right="1133" w:bottom="993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8B0" w:rsidRDefault="005318B0" w:rsidP="003B648C">
      <w:pPr>
        <w:spacing w:after="0" w:line="240" w:lineRule="auto"/>
      </w:pPr>
      <w:r>
        <w:separator/>
      </w:r>
    </w:p>
  </w:endnote>
  <w:endnote w:type="continuationSeparator" w:id="0">
    <w:p w:rsidR="005318B0" w:rsidRDefault="005318B0" w:rsidP="003B6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9585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7B2452" w:rsidRPr="007B2452" w:rsidRDefault="007B2452">
        <w:pPr>
          <w:pStyle w:val="Fuzeile"/>
          <w:jc w:val="center"/>
          <w:rPr>
            <w:rFonts w:ascii="Arial" w:hAnsi="Arial" w:cs="Arial"/>
            <w:sz w:val="20"/>
          </w:rPr>
        </w:pPr>
        <w:r w:rsidRPr="007B2452">
          <w:rPr>
            <w:rFonts w:ascii="Arial" w:hAnsi="Arial" w:cs="Arial"/>
            <w:sz w:val="20"/>
          </w:rPr>
          <w:fldChar w:fldCharType="begin"/>
        </w:r>
        <w:r w:rsidRPr="007B2452">
          <w:rPr>
            <w:rFonts w:ascii="Arial" w:hAnsi="Arial" w:cs="Arial"/>
            <w:sz w:val="20"/>
          </w:rPr>
          <w:instrText>PAGE   \* MERGEFORMAT</w:instrText>
        </w:r>
        <w:r w:rsidRPr="007B2452">
          <w:rPr>
            <w:rFonts w:ascii="Arial" w:hAnsi="Arial" w:cs="Arial"/>
            <w:sz w:val="20"/>
          </w:rPr>
          <w:fldChar w:fldCharType="separate"/>
        </w:r>
        <w:r w:rsidR="006A3BEA">
          <w:rPr>
            <w:rFonts w:ascii="Arial" w:hAnsi="Arial" w:cs="Arial"/>
            <w:noProof/>
            <w:sz w:val="20"/>
          </w:rPr>
          <w:t>2</w:t>
        </w:r>
        <w:r w:rsidRPr="007B2452">
          <w:rPr>
            <w:rFonts w:ascii="Arial" w:hAnsi="Arial" w:cs="Arial"/>
            <w:sz w:val="20"/>
          </w:rPr>
          <w:fldChar w:fldCharType="end"/>
        </w:r>
      </w:p>
    </w:sdtContent>
  </w:sdt>
  <w:p w:rsidR="007B2452" w:rsidRDefault="007B245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14827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7B2452" w:rsidRPr="007B2452" w:rsidRDefault="007B2452">
        <w:pPr>
          <w:pStyle w:val="Fuzeile"/>
          <w:jc w:val="center"/>
          <w:rPr>
            <w:rFonts w:ascii="Arial" w:hAnsi="Arial" w:cs="Arial"/>
            <w:sz w:val="20"/>
          </w:rPr>
        </w:pPr>
        <w:r w:rsidRPr="007B2452">
          <w:rPr>
            <w:rFonts w:ascii="Arial" w:hAnsi="Arial" w:cs="Arial"/>
            <w:sz w:val="20"/>
          </w:rPr>
          <w:fldChar w:fldCharType="begin"/>
        </w:r>
        <w:r w:rsidRPr="007B2452">
          <w:rPr>
            <w:rFonts w:ascii="Arial" w:hAnsi="Arial" w:cs="Arial"/>
            <w:sz w:val="20"/>
          </w:rPr>
          <w:instrText>PAGE   \* MERGEFORMAT</w:instrText>
        </w:r>
        <w:r w:rsidRPr="007B2452">
          <w:rPr>
            <w:rFonts w:ascii="Arial" w:hAnsi="Arial" w:cs="Arial"/>
            <w:sz w:val="20"/>
          </w:rPr>
          <w:fldChar w:fldCharType="separate"/>
        </w:r>
        <w:r w:rsidR="006A3BEA">
          <w:rPr>
            <w:rFonts w:ascii="Arial" w:hAnsi="Arial" w:cs="Arial"/>
            <w:noProof/>
            <w:sz w:val="20"/>
          </w:rPr>
          <w:t>1</w:t>
        </w:r>
        <w:r w:rsidRPr="007B2452">
          <w:rPr>
            <w:rFonts w:ascii="Arial" w:hAnsi="Arial" w:cs="Arial"/>
            <w:sz w:val="20"/>
          </w:rPr>
          <w:fldChar w:fldCharType="end"/>
        </w:r>
      </w:p>
    </w:sdtContent>
  </w:sdt>
  <w:p w:rsidR="007B2452" w:rsidRDefault="007B245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8B0" w:rsidRDefault="005318B0" w:rsidP="003B648C">
      <w:pPr>
        <w:spacing w:after="0" w:line="240" w:lineRule="auto"/>
      </w:pPr>
      <w:r>
        <w:separator/>
      </w:r>
    </w:p>
  </w:footnote>
  <w:footnote w:type="continuationSeparator" w:id="0">
    <w:p w:rsidR="005318B0" w:rsidRDefault="005318B0" w:rsidP="003B6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8B0" w:rsidRDefault="00E27A89" w:rsidP="003B648C">
    <w:pPr>
      <w:pStyle w:val="Kopfzeile"/>
      <w:jc w:val="right"/>
    </w:pPr>
    <w:r>
      <w:rPr>
        <w:rFonts w:ascii="Times New Roman" w:eastAsia="Calibri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C29ABA" wp14:editId="56B6A2B7">
              <wp:simplePos x="0" y="0"/>
              <wp:positionH relativeFrom="column">
                <wp:posOffset>3897630</wp:posOffset>
              </wp:positionH>
              <wp:positionV relativeFrom="paragraph">
                <wp:posOffset>1183477</wp:posOffset>
              </wp:positionV>
              <wp:extent cx="2486025" cy="647700"/>
              <wp:effectExtent l="0" t="0" r="9525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02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A89" w:rsidRDefault="00E27A89" w:rsidP="00E27A8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Pressemitteilung</w:t>
                          </w:r>
                        </w:p>
                        <w:p w:rsidR="00E27A89" w:rsidRDefault="00E27A89" w:rsidP="00E27A89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Tourismus- und Stadtmarketing Radolfzell GmbH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06.9pt;margin-top:93.2pt;width:195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hSwhgIAABY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" stroked="f">
              <v:textbox>
                <w:txbxContent>
                  <w:p w:rsidR="00E27A89" w:rsidRDefault="00E27A89" w:rsidP="00E27A89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Pressemitteilung</w:t>
                    </w:r>
                  </w:p>
                  <w:p w:rsidR="00E27A89" w:rsidRDefault="00E27A89" w:rsidP="00E27A89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Tourismus- und Stadtmarketing Radolfzell GmbH</w:t>
                    </w:r>
                  </w:p>
                </w:txbxContent>
              </v:textbox>
            </v:shape>
          </w:pict>
        </mc:Fallback>
      </mc:AlternateContent>
    </w:r>
    <w:r w:rsidR="005318B0">
      <w:rPr>
        <w:noProof/>
      </w:rPr>
      <w:drawing>
        <wp:anchor distT="0" distB="0" distL="114300" distR="114300" simplePos="0" relativeHeight="251658240" behindDoc="0" locked="0" layoutInCell="1" allowOverlap="1" wp14:anchorId="0F61A62C" wp14:editId="3030AA65">
          <wp:simplePos x="0" y="0"/>
          <wp:positionH relativeFrom="column">
            <wp:posOffset>-23495</wp:posOffset>
          </wp:positionH>
          <wp:positionV relativeFrom="paragraph">
            <wp:posOffset>264795</wp:posOffset>
          </wp:positionV>
          <wp:extent cx="1368425" cy="742950"/>
          <wp:effectExtent l="0" t="0" r="3175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w_logo_radolfzell_rgb_4c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530"/>
                  <a:stretch/>
                </pic:blipFill>
                <pic:spPr bwMode="auto">
                  <a:xfrm>
                    <a:off x="0" y="0"/>
                    <a:ext cx="1368425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8B0">
      <w:rPr>
        <w:noProof/>
      </w:rPr>
      <w:drawing>
        <wp:anchor distT="0" distB="0" distL="114300" distR="114300" simplePos="0" relativeHeight="251659264" behindDoc="0" locked="0" layoutInCell="1" allowOverlap="1" wp14:anchorId="5605B84F" wp14:editId="347CA3D0">
          <wp:simplePos x="0" y="0"/>
          <wp:positionH relativeFrom="column">
            <wp:posOffset>3634105</wp:posOffset>
          </wp:positionH>
          <wp:positionV relativeFrom="paragraph">
            <wp:posOffset>75565</wp:posOffset>
          </wp:positionV>
          <wp:extent cx="3200400" cy="1093354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olfzell_USP_CMYK_300dpi_Breite30c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1093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18B0" w:rsidRDefault="005318B0">
    <w:pPr>
      <w:pStyle w:val="Kopfzeile"/>
    </w:pPr>
    <w:r>
      <w:rPr>
        <w:noProof/>
      </w:rPr>
      <w:drawing>
        <wp:inline distT="0" distB="0" distL="0" distR="0" wp14:anchorId="2CA538BB" wp14:editId="597E336D">
          <wp:extent cx="6301105" cy="5997359"/>
          <wp:effectExtent l="0" t="0" r="4445" b="381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5997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8B0" w:rsidRDefault="005318B0" w:rsidP="009A09FB">
    <w:pPr>
      <w:pStyle w:val="Kopfzeile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0B98CC" wp14:editId="1BF18049">
          <wp:simplePos x="0" y="0"/>
          <wp:positionH relativeFrom="column">
            <wp:posOffset>-23495</wp:posOffset>
          </wp:positionH>
          <wp:positionV relativeFrom="paragraph">
            <wp:posOffset>264795</wp:posOffset>
          </wp:positionV>
          <wp:extent cx="1368425" cy="742950"/>
          <wp:effectExtent l="0" t="0" r="317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w_logo_radolfzell_rgb_4c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530"/>
                  <a:stretch/>
                </pic:blipFill>
                <pic:spPr bwMode="auto">
                  <a:xfrm>
                    <a:off x="0" y="0"/>
                    <a:ext cx="1368425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AD33083" wp14:editId="32F8C9B6">
          <wp:simplePos x="0" y="0"/>
          <wp:positionH relativeFrom="column">
            <wp:posOffset>3634105</wp:posOffset>
          </wp:positionH>
          <wp:positionV relativeFrom="paragraph">
            <wp:posOffset>75565</wp:posOffset>
          </wp:positionV>
          <wp:extent cx="3200400" cy="1093354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olfzell_USP_CMYK_300dpi_Breite30c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1093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18B0" w:rsidRDefault="00CD4C7F">
    <w:pPr>
      <w:pStyle w:val="Kopfzeile"/>
    </w:pPr>
    <w:r>
      <w:rPr>
        <w:rFonts w:ascii="Times New Roman" w:eastAsia="Calibri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5F26D5" wp14:editId="16617972">
              <wp:simplePos x="0" y="0"/>
              <wp:positionH relativeFrom="column">
                <wp:posOffset>3875405</wp:posOffset>
              </wp:positionH>
              <wp:positionV relativeFrom="paragraph">
                <wp:posOffset>830491</wp:posOffset>
              </wp:positionV>
              <wp:extent cx="2486025" cy="647700"/>
              <wp:effectExtent l="0" t="0" r="9525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02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4C7F" w:rsidRDefault="00CD4C7F" w:rsidP="00CD4C7F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Pressemitteilung</w:t>
                          </w:r>
                        </w:p>
                        <w:p w:rsidR="00CD4C7F" w:rsidRDefault="00CD4C7F" w:rsidP="00CD4C7F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Tourismus- und Stadtmarketing Radolfzell GmbH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7" type="#_x0000_t202" style="position:absolute;margin-left:305.15pt;margin-top:65.4pt;width:195.7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uMgwIAAA8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" stroked="f">
              <v:textbox>
                <w:txbxContent>
                  <w:p w:rsidR="00CD4C7F" w:rsidRDefault="00CD4C7F" w:rsidP="00CD4C7F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Pressemitteilung</w:t>
                    </w:r>
                  </w:p>
                  <w:p w:rsidR="00CD4C7F" w:rsidRDefault="00CD4C7F" w:rsidP="00CD4C7F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Tourismus- und Stadtmarketing Radolfzell GmbH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24EA3"/>
    <w:multiLevelType w:val="hybridMultilevel"/>
    <w:tmpl w:val="006803CC"/>
    <w:lvl w:ilvl="0" w:tplc="D4741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139"/>
    <w:rsid w:val="000253E7"/>
    <w:rsid w:val="00047039"/>
    <w:rsid w:val="0006259D"/>
    <w:rsid w:val="00081D44"/>
    <w:rsid w:val="000D668B"/>
    <w:rsid w:val="00114284"/>
    <w:rsid w:val="00117F35"/>
    <w:rsid w:val="001346D7"/>
    <w:rsid w:val="00134987"/>
    <w:rsid w:val="00143F53"/>
    <w:rsid w:val="001C4AEC"/>
    <w:rsid w:val="001C549C"/>
    <w:rsid w:val="001D6744"/>
    <w:rsid w:val="002113BA"/>
    <w:rsid w:val="00223B6E"/>
    <w:rsid w:val="00233A98"/>
    <w:rsid w:val="002360CF"/>
    <w:rsid w:val="002509C3"/>
    <w:rsid w:val="0025789D"/>
    <w:rsid w:val="00272F07"/>
    <w:rsid w:val="002C3A8F"/>
    <w:rsid w:val="002C451A"/>
    <w:rsid w:val="002D5153"/>
    <w:rsid w:val="00360FA7"/>
    <w:rsid w:val="003809A6"/>
    <w:rsid w:val="00380D0B"/>
    <w:rsid w:val="00384814"/>
    <w:rsid w:val="00390575"/>
    <w:rsid w:val="003B648C"/>
    <w:rsid w:val="003E2984"/>
    <w:rsid w:val="003E7E4C"/>
    <w:rsid w:val="0040761D"/>
    <w:rsid w:val="004154D7"/>
    <w:rsid w:val="00420347"/>
    <w:rsid w:val="00423FC0"/>
    <w:rsid w:val="00434396"/>
    <w:rsid w:val="0044160D"/>
    <w:rsid w:val="004619B7"/>
    <w:rsid w:val="0048075B"/>
    <w:rsid w:val="00482A97"/>
    <w:rsid w:val="00485D28"/>
    <w:rsid w:val="004B5AFE"/>
    <w:rsid w:val="004C2E0A"/>
    <w:rsid w:val="004C6398"/>
    <w:rsid w:val="004D2FE6"/>
    <w:rsid w:val="004E424C"/>
    <w:rsid w:val="004F023B"/>
    <w:rsid w:val="005079B9"/>
    <w:rsid w:val="005318B0"/>
    <w:rsid w:val="005A6D20"/>
    <w:rsid w:val="005B11EB"/>
    <w:rsid w:val="005B23D1"/>
    <w:rsid w:val="005B6093"/>
    <w:rsid w:val="005C0F13"/>
    <w:rsid w:val="005D2EF7"/>
    <w:rsid w:val="005F1467"/>
    <w:rsid w:val="005F676B"/>
    <w:rsid w:val="006000BA"/>
    <w:rsid w:val="00611CEC"/>
    <w:rsid w:val="0061480D"/>
    <w:rsid w:val="00615146"/>
    <w:rsid w:val="006363D0"/>
    <w:rsid w:val="00675356"/>
    <w:rsid w:val="00682094"/>
    <w:rsid w:val="006A0711"/>
    <w:rsid w:val="006A3BEA"/>
    <w:rsid w:val="006B253A"/>
    <w:rsid w:val="006B381F"/>
    <w:rsid w:val="006B4B90"/>
    <w:rsid w:val="006C273D"/>
    <w:rsid w:val="00735EAB"/>
    <w:rsid w:val="00753F45"/>
    <w:rsid w:val="00762293"/>
    <w:rsid w:val="00765606"/>
    <w:rsid w:val="00786C5F"/>
    <w:rsid w:val="00790920"/>
    <w:rsid w:val="007B2452"/>
    <w:rsid w:val="007C4D1E"/>
    <w:rsid w:val="007E789A"/>
    <w:rsid w:val="00881870"/>
    <w:rsid w:val="00894CBE"/>
    <w:rsid w:val="008A1FF6"/>
    <w:rsid w:val="00915EBA"/>
    <w:rsid w:val="00924D89"/>
    <w:rsid w:val="00951319"/>
    <w:rsid w:val="0098626D"/>
    <w:rsid w:val="009978DB"/>
    <w:rsid w:val="009A09FB"/>
    <w:rsid w:val="009F0E9C"/>
    <w:rsid w:val="00A01E23"/>
    <w:rsid w:val="00A22920"/>
    <w:rsid w:val="00A66617"/>
    <w:rsid w:val="00AA4C7C"/>
    <w:rsid w:val="00AB5006"/>
    <w:rsid w:val="00AB6CA1"/>
    <w:rsid w:val="00AD741B"/>
    <w:rsid w:val="00B06085"/>
    <w:rsid w:val="00B31AE1"/>
    <w:rsid w:val="00B31ECA"/>
    <w:rsid w:val="00B40517"/>
    <w:rsid w:val="00B81C25"/>
    <w:rsid w:val="00B93B38"/>
    <w:rsid w:val="00B93F2F"/>
    <w:rsid w:val="00BF560B"/>
    <w:rsid w:val="00C1040E"/>
    <w:rsid w:val="00C234C9"/>
    <w:rsid w:val="00C32EA9"/>
    <w:rsid w:val="00C3337A"/>
    <w:rsid w:val="00C43636"/>
    <w:rsid w:val="00C55B09"/>
    <w:rsid w:val="00C84960"/>
    <w:rsid w:val="00CD382C"/>
    <w:rsid w:val="00CD4C7F"/>
    <w:rsid w:val="00CE7323"/>
    <w:rsid w:val="00D050ED"/>
    <w:rsid w:val="00D14812"/>
    <w:rsid w:val="00D2203B"/>
    <w:rsid w:val="00D277E1"/>
    <w:rsid w:val="00D341B3"/>
    <w:rsid w:val="00D43407"/>
    <w:rsid w:val="00D43ECC"/>
    <w:rsid w:val="00D6063A"/>
    <w:rsid w:val="00D83B71"/>
    <w:rsid w:val="00D97031"/>
    <w:rsid w:val="00DA5B8B"/>
    <w:rsid w:val="00E0054B"/>
    <w:rsid w:val="00E05CCD"/>
    <w:rsid w:val="00E27A89"/>
    <w:rsid w:val="00E51ACD"/>
    <w:rsid w:val="00E53F13"/>
    <w:rsid w:val="00E80780"/>
    <w:rsid w:val="00E8609C"/>
    <w:rsid w:val="00EB0BE3"/>
    <w:rsid w:val="00ED3F10"/>
    <w:rsid w:val="00EF1A59"/>
    <w:rsid w:val="00EF303B"/>
    <w:rsid w:val="00EF7878"/>
    <w:rsid w:val="00F0674A"/>
    <w:rsid w:val="00F10B82"/>
    <w:rsid w:val="00F113E6"/>
    <w:rsid w:val="00F1413C"/>
    <w:rsid w:val="00F30D47"/>
    <w:rsid w:val="00F61EA3"/>
    <w:rsid w:val="00F637C1"/>
    <w:rsid w:val="00F70E2F"/>
    <w:rsid w:val="00F909B9"/>
    <w:rsid w:val="00FC0139"/>
    <w:rsid w:val="00FC5767"/>
    <w:rsid w:val="00FF0556"/>
    <w:rsid w:val="00FF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13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B648C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3B64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B648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B64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B648C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C849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FC0139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E42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42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E424C"/>
    <w:rPr>
      <w:rFonts w:eastAsia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42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E424C"/>
    <w:rPr>
      <w:rFonts w:eastAsia="Times New Roman"/>
      <w:b/>
      <w:bCs/>
    </w:rPr>
  </w:style>
  <w:style w:type="paragraph" w:styleId="StandardWeb">
    <w:name w:val="Normal (Web)"/>
    <w:basedOn w:val="Standard"/>
    <w:uiPriority w:val="99"/>
    <w:unhideWhenUsed/>
    <w:rsid w:val="00CD4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KeinLeerraum">
    <w:name w:val="No Spacing"/>
    <w:uiPriority w:val="1"/>
    <w:qFormat/>
    <w:rsid w:val="00CD4C7F"/>
    <w:rPr>
      <w:rFonts w:ascii="Palatino Linotype" w:eastAsia="Times New Roman" w:hAnsi="Palatino Linoty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13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B648C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3B64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B648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B64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B648C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C849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FC0139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E42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42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E424C"/>
    <w:rPr>
      <w:rFonts w:eastAsia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42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E424C"/>
    <w:rPr>
      <w:rFonts w:eastAsia="Times New Roman"/>
      <w:b/>
      <w:bCs/>
    </w:rPr>
  </w:style>
  <w:style w:type="paragraph" w:styleId="StandardWeb">
    <w:name w:val="Normal (Web)"/>
    <w:basedOn w:val="Standard"/>
    <w:uiPriority w:val="99"/>
    <w:unhideWhenUsed/>
    <w:rsid w:val="00CD4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KeinLeerraum">
    <w:name w:val="No Spacing"/>
    <w:uiPriority w:val="1"/>
    <w:qFormat/>
    <w:rsid w:val="00CD4C7F"/>
    <w:rPr>
      <w:rFonts w:ascii="Palatino Linotype" w:eastAsia="Times New Roman" w:hAnsi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radolfzell-tourismus.de/altstadtfes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474F0-E141-4FFA-94CC-B6048BDF4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HellnerSabine</dc:creator>
  <cp:lastModifiedBy>HellnerSabine</cp:lastModifiedBy>
  <cp:revision>7</cp:revision>
  <cp:lastPrinted>2018-08-22T11:14:00Z</cp:lastPrinted>
  <dcterms:created xsi:type="dcterms:W3CDTF">2019-08-07T13:24:00Z</dcterms:created>
  <dcterms:modified xsi:type="dcterms:W3CDTF">2019-08-27T12:29:00Z</dcterms:modified>
</cp:coreProperties>
</file>