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A6" w:rsidRPr="00066756" w:rsidRDefault="001A5583" w:rsidP="00CE7091">
      <w:pPr>
        <w:spacing w:after="120" w:line="30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Homburg Steig – Neuer Rundwanderweg </w:t>
      </w:r>
      <w:r w:rsidR="006E3B57">
        <w:rPr>
          <w:rFonts w:ascii="Arial" w:hAnsi="Arial" w:cs="Arial"/>
          <w:sz w:val="32"/>
          <w:szCs w:val="28"/>
        </w:rPr>
        <w:t>zur Burgruine Homburg</w:t>
      </w:r>
    </w:p>
    <w:p w:rsidR="001A5583" w:rsidRDefault="006E3B57" w:rsidP="00D95C63">
      <w:pPr>
        <w:pStyle w:val="StandardWeb"/>
        <w:spacing w:after="120" w:line="300" w:lineRule="auto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b/>
          <w:color w:val="222222"/>
          <w:sz w:val="22"/>
          <w:szCs w:val="22"/>
        </w:rPr>
        <w:t>Radolfzeller</w:t>
      </w:r>
      <w:proofErr w:type="spellEnd"/>
      <w:r>
        <w:rPr>
          <w:rFonts w:ascii="Arial" w:hAnsi="Arial" w:cs="Arial"/>
          <w:b/>
          <w:color w:val="222222"/>
          <w:sz w:val="22"/>
          <w:szCs w:val="22"/>
        </w:rPr>
        <w:t xml:space="preserve"> Runden</w:t>
      </w:r>
      <w:r w:rsidR="001A5583">
        <w:rPr>
          <w:rFonts w:ascii="Arial" w:hAnsi="Arial" w:cs="Arial"/>
          <w:b/>
          <w:color w:val="222222"/>
          <w:sz w:val="22"/>
          <w:szCs w:val="22"/>
        </w:rPr>
        <w:t xml:space="preserve"> haben Zuwachs be</w:t>
      </w:r>
      <w:r>
        <w:rPr>
          <w:rFonts w:ascii="Arial" w:hAnsi="Arial" w:cs="Arial"/>
          <w:b/>
          <w:color w:val="222222"/>
          <w:sz w:val="22"/>
          <w:szCs w:val="22"/>
        </w:rPr>
        <w:t xml:space="preserve">kommen. Der neue Rundwanderweg </w:t>
      </w:r>
      <w:r w:rsidR="001A5583">
        <w:rPr>
          <w:rFonts w:ascii="Arial" w:hAnsi="Arial" w:cs="Arial"/>
          <w:b/>
          <w:color w:val="222222"/>
          <w:sz w:val="22"/>
          <w:szCs w:val="22"/>
        </w:rPr>
        <w:t xml:space="preserve">Homburg-Steig führt auf </w:t>
      </w:r>
      <w:r w:rsidR="00BC7EC6">
        <w:rPr>
          <w:rFonts w:ascii="Arial" w:hAnsi="Arial" w:cs="Arial"/>
          <w:b/>
          <w:color w:val="222222"/>
          <w:sz w:val="22"/>
          <w:szCs w:val="22"/>
        </w:rPr>
        <w:t>kurzen, aber</w:t>
      </w:r>
      <w:r w:rsidR="003605E8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1A5583">
        <w:rPr>
          <w:rFonts w:ascii="Arial" w:hAnsi="Arial" w:cs="Arial"/>
          <w:b/>
          <w:color w:val="222222"/>
          <w:sz w:val="22"/>
          <w:szCs w:val="22"/>
        </w:rPr>
        <w:t>knack</w:t>
      </w:r>
      <w:r w:rsidR="001A5583">
        <w:rPr>
          <w:rFonts w:ascii="Arial" w:hAnsi="Arial" w:cs="Arial"/>
          <w:b/>
          <w:color w:val="222222"/>
          <w:sz w:val="22"/>
          <w:szCs w:val="22"/>
        </w:rPr>
        <w:t>i</w:t>
      </w:r>
      <w:r w:rsidR="001A5583">
        <w:rPr>
          <w:rFonts w:ascii="Arial" w:hAnsi="Arial" w:cs="Arial"/>
          <w:b/>
          <w:color w:val="222222"/>
          <w:sz w:val="22"/>
          <w:szCs w:val="22"/>
        </w:rPr>
        <w:t>gen vier Kilometern zu einem der schönsten Aussichtspunkte der Region.</w:t>
      </w:r>
      <w:r w:rsidR="005643B4">
        <w:rPr>
          <w:rFonts w:ascii="Arial" w:hAnsi="Arial" w:cs="Arial"/>
          <w:b/>
          <w:color w:val="222222"/>
          <w:sz w:val="22"/>
          <w:szCs w:val="22"/>
        </w:rPr>
        <w:t xml:space="preserve"> Eine Neuauflage der Wanderkarte „</w:t>
      </w:r>
      <w:proofErr w:type="spellStart"/>
      <w:r w:rsidR="005643B4">
        <w:rPr>
          <w:rFonts w:ascii="Arial" w:hAnsi="Arial" w:cs="Arial"/>
          <w:b/>
          <w:color w:val="222222"/>
          <w:sz w:val="22"/>
          <w:szCs w:val="22"/>
        </w:rPr>
        <w:t>Radolfzeller</w:t>
      </w:r>
      <w:proofErr w:type="spellEnd"/>
      <w:r w:rsidR="005643B4">
        <w:rPr>
          <w:rFonts w:ascii="Arial" w:hAnsi="Arial" w:cs="Arial"/>
          <w:b/>
          <w:color w:val="222222"/>
          <w:sz w:val="22"/>
          <w:szCs w:val="22"/>
        </w:rPr>
        <w:t xml:space="preserve"> Runden“ mit dem neuen Weg ist ab sofort bei der Tourist-Information Radolfzell erhältlich. </w:t>
      </w:r>
    </w:p>
    <w:p w:rsidR="001A5583" w:rsidRDefault="001A5583" w:rsidP="00D95C63">
      <w:pPr>
        <w:pStyle w:val="StandardWeb"/>
        <w:spacing w:after="120" w:line="300" w:lineRule="auto"/>
        <w:rPr>
          <w:rFonts w:ascii="Arial" w:hAnsi="Arial" w:cs="Arial"/>
          <w:color w:val="222222"/>
          <w:sz w:val="22"/>
          <w:szCs w:val="22"/>
        </w:rPr>
      </w:pPr>
      <w:r w:rsidRPr="001A5583">
        <w:rPr>
          <w:rFonts w:ascii="Arial" w:hAnsi="Arial" w:cs="Arial"/>
          <w:color w:val="222222"/>
          <w:sz w:val="22"/>
          <w:szCs w:val="22"/>
        </w:rPr>
        <w:t xml:space="preserve">Wer am Bahnhof </w:t>
      </w:r>
      <w:proofErr w:type="spellStart"/>
      <w:r w:rsidRPr="001A5583">
        <w:rPr>
          <w:rFonts w:ascii="Arial" w:hAnsi="Arial" w:cs="Arial"/>
          <w:color w:val="222222"/>
          <w:sz w:val="22"/>
          <w:szCs w:val="22"/>
        </w:rPr>
        <w:t>Stahringen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startet, muss bis </w:t>
      </w:r>
      <w:r w:rsidR="005643B4">
        <w:rPr>
          <w:rFonts w:ascii="Arial" w:hAnsi="Arial" w:cs="Arial"/>
          <w:color w:val="222222"/>
          <w:sz w:val="22"/>
          <w:szCs w:val="22"/>
        </w:rPr>
        <w:t xml:space="preserve">zur Homburg </w:t>
      </w:r>
      <w:r>
        <w:rPr>
          <w:rFonts w:ascii="Arial" w:hAnsi="Arial" w:cs="Arial"/>
          <w:color w:val="222222"/>
          <w:sz w:val="22"/>
          <w:szCs w:val="22"/>
        </w:rPr>
        <w:t xml:space="preserve">erst noch 150 Höhenmeter überwinden. </w:t>
      </w:r>
      <w:r w:rsidR="005643B4">
        <w:rPr>
          <w:rFonts w:ascii="Arial" w:hAnsi="Arial" w:cs="Arial"/>
          <w:color w:val="222222"/>
          <w:sz w:val="22"/>
          <w:szCs w:val="22"/>
        </w:rPr>
        <w:t>Vo</w:t>
      </w:r>
      <w:r w:rsidR="00BC7EC6">
        <w:rPr>
          <w:rFonts w:ascii="Arial" w:hAnsi="Arial" w:cs="Arial"/>
          <w:color w:val="222222"/>
          <w:sz w:val="22"/>
          <w:szCs w:val="22"/>
        </w:rPr>
        <w:t>m Bahnhof</w:t>
      </w:r>
      <w:r w:rsidR="005643B4">
        <w:rPr>
          <w:rFonts w:ascii="Arial" w:hAnsi="Arial" w:cs="Arial"/>
          <w:color w:val="222222"/>
          <w:sz w:val="22"/>
          <w:szCs w:val="22"/>
        </w:rPr>
        <w:t xml:space="preserve"> führt ein ausg</w:t>
      </w:r>
      <w:r w:rsidR="005643B4">
        <w:rPr>
          <w:rFonts w:ascii="Arial" w:hAnsi="Arial" w:cs="Arial"/>
          <w:color w:val="222222"/>
          <w:sz w:val="22"/>
          <w:szCs w:val="22"/>
        </w:rPr>
        <w:t>e</w:t>
      </w:r>
      <w:r w:rsidR="005643B4">
        <w:rPr>
          <w:rFonts w:ascii="Arial" w:hAnsi="Arial" w:cs="Arial"/>
          <w:color w:val="222222"/>
          <w:sz w:val="22"/>
          <w:szCs w:val="22"/>
        </w:rPr>
        <w:t>schilderter Verbindungsweg zum eigentlichen Rundweg. Der A</w:t>
      </w:r>
      <w:r w:rsidR="005643B4">
        <w:rPr>
          <w:rFonts w:ascii="Arial" w:hAnsi="Arial" w:cs="Arial"/>
          <w:color w:val="222222"/>
          <w:sz w:val="22"/>
          <w:szCs w:val="22"/>
        </w:rPr>
        <w:t>n</w:t>
      </w:r>
      <w:r w:rsidR="005643B4">
        <w:rPr>
          <w:rFonts w:ascii="Arial" w:hAnsi="Arial" w:cs="Arial"/>
          <w:color w:val="222222"/>
          <w:sz w:val="22"/>
          <w:szCs w:val="22"/>
        </w:rPr>
        <w:t xml:space="preserve">stieg erfolgt zunächst auf breiten Forstwegen, anschließend auf </w:t>
      </w:r>
      <w:r w:rsidR="00BC7EC6">
        <w:rPr>
          <w:rFonts w:ascii="Arial" w:hAnsi="Arial" w:cs="Arial"/>
          <w:color w:val="222222"/>
          <w:sz w:val="22"/>
          <w:szCs w:val="22"/>
        </w:rPr>
        <w:t xml:space="preserve">dem „Schlossbergweg“, einem schmalen, etwas steileren </w:t>
      </w:r>
      <w:r w:rsidR="003605E8">
        <w:rPr>
          <w:rFonts w:ascii="Arial" w:hAnsi="Arial" w:cs="Arial"/>
          <w:color w:val="222222"/>
          <w:sz w:val="22"/>
          <w:szCs w:val="22"/>
        </w:rPr>
        <w:t>Pfad</w:t>
      </w:r>
      <w:r w:rsidR="00BC7EC6">
        <w:rPr>
          <w:rFonts w:ascii="Arial" w:hAnsi="Arial" w:cs="Arial"/>
          <w:color w:val="222222"/>
          <w:sz w:val="22"/>
          <w:szCs w:val="22"/>
        </w:rPr>
        <w:t xml:space="preserve"> durch einen urwüchsigen </w:t>
      </w:r>
      <w:proofErr w:type="spellStart"/>
      <w:r w:rsidR="00BC7EC6">
        <w:rPr>
          <w:rFonts w:ascii="Arial" w:hAnsi="Arial" w:cs="Arial"/>
          <w:color w:val="222222"/>
          <w:sz w:val="22"/>
          <w:szCs w:val="22"/>
        </w:rPr>
        <w:t>Hangwald</w:t>
      </w:r>
      <w:proofErr w:type="spellEnd"/>
      <w:r w:rsidR="00BC7EC6">
        <w:rPr>
          <w:rFonts w:ascii="Arial" w:hAnsi="Arial" w:cs="Arial"/>
          <w:color w:val="222222"/>
          <w:sz w:val="22"/>
          <w:szCs w:val="22"/>
        </w:rPr>
        <w:t xml:space="preserve">. Der Schlossbergweg wurde </w:t>
      </w:r>
      <w:r w:rsidR="003605E8">
        <w:rPr>
          <w:rFonts w:ascii="Arial" w:hAnsi="Arial" w:cs="Arial"/>
          <w:color w:val="222222"/>
          <w:sz w:val="22"/>
          <w:szCs w:val="22"/>
        </w:rPr>
        <w:t>im April</w:t>
      </w:r>
      <w:r w:rsidR="00BC7EC6">
        <w:rPr>
          <w:rFonts w:ascii="Arial" w:hAnsi="Arial" w:cs="Arial"/>
          <w:color w:val="222222"/>
          <w:sz w:val="22"/>
          <w:szCs w:val="22"/>
        </w:rPr>
        <w:t xml:space="preserve"> in einer Freiwilligenaktion von Bürgern aus </w:t>
      </w:r>
      <w:proofErr w:type="spellStart"/>
      <w:r w:rsidR="00BC7EC6">
        <w:rPr>
          <w:rFonts w:ascii="Arial" w:hAnsi="Arial" w:cs="Arial"/>
          <w:color w:val="222222"/>
          <w:sz w:val="22"/>
          <w:szCs w:val="22"/>
        </w:rPr>
        <w:t>Stahringen</w:t>
      </w:r>
      <w:proofErr w:type="spellEnd"/>
      <w:r w:rsidR="00BC7EC6">
        <w:rPr>
          <w:rFonts w:ascii="Arial" w:hAnsi="Arial" w:cs="Arial"/>
          <w:color w:val="222222"/>
          <w:sz w:val="22"/>
          <w:szCs w:val="22"/>
        </w:rPr>
        <w:t xml:space="preserve"> instand gesetzt, ebenso der Rundweg um die Burgruine. </w:t>
      </w:r>
      <w:r w:rsidR="001D5E3E">
        <w:rPr>
          <w:rFonts w:ascii="Arial" w:hAnsi="Arial" w:cs="Arial"/>
          <w:color w:val="222222"/>
          <w:sz w:val="22"/>
          <w:szCs w:val="22"/>
        </w:rPr>
        <w:t>Vom Aussicht</w:t>
      </w:r>
      <w:r w:rsidR="001D5E3E">
        <w:rPr>
          <w:rFonts w:ascii="Arial" w:hAnsi="Arial" w:cs="Arial"/>
          <w:color w:val="222222"/>
          <w:sz w:val="22"/>
          <w:szCs w:val="22"/>
        </w:rPr>
        <w:t>s</w:t>
      </w:r>
      <w:r w:rsidR="001D5E3E">
        <w:rPr>
          <w:rFonts w:ascii="Arial" w:hAnsi="Arial" w:cs="Arial"/>
          <w:color w:val="222222"/>
          <w:sz w:val="22"/>
          <w:szCs w:val="22"/>
        </w:rPr>
        <w:t>turm der Homburg erwartet die Wanderer eine 360</w:t>
      </w:r>
      <w:r w:rsidR="005658A3">
        <w:rPr>
          <w:rFonts w:ascii="Arial" w:hAnsi="Arial" w:cs="Arial"/>
          <w:color w:val="222222"/>
          <w:sz w:val="22"/>
          <w:szCs w:val="22"/>
        </w:rPr>
        <w:t>-</w:t>
      </w:r>
      <w:r w:rsidR="001D5E3E">
        <w:rPr>
          <w:rFonts w:ascii="Arial" w:hAnsi="Arial" w:cs="Arial"/>
          <w:color w:val="222222"/>
          <w:sz w:val="22"/>
          <w:szCs w:val="22"/>
        </w:rPr>
        <w:t xml:space="preserve">Grad-Panoramasicht über den westlichen Bodensee und den Hegau. Über Feld- und Waldwege geht es von dort wieder zurück nach </w:t>
      </w:r>
      <w:proofErr w:type="spellStart"/>
      <w:r w:rsidR="001D5E3E">
        <w:rPr>
          <w:rFonts w:ascii="Arial" w:hAnsi="Arial" w:cs="Arial"/>
          <w:color w:val="222222"/>
          <w:sz w:val="22"/>
          <w:szCs w:val="22"/>
        </w:rPr>
        <w:t>Stahringen</w:t>
      </w:r>
      <w:proofErr w:type="spellEnd"/>
      <w:r w:rsidR="001D5E3E">
        <w:rPr>
          <w:rFonts w:ascii="Arial" w:hAnsi="Arial" w:cs="Arial"/>
          <w:color w:val="222222"/>
          <w:sz w:val="22"/>
          <w:szCs w:val="22"/>
        </w:rPr>
        <w:t xml:space="preserve">. </w:t>
      </w:r>
    </w:p>
    <w:p w:rsidR="00A45CEC" w:rsidRDefault="001D102D" w:rsidP="00D95C63">
      <w:pPr>
        <w:pStyle w:val="StandardWeb"/>
        <w:spacing w:after="120" w:line="300" w:lineRule="auto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Der Homburg-Steig</w:t>
      </w:r>
      <w:r w:rsidR="006E3B57">
        <w:rPr>
          <w:rFonts w:ascii="Arial" w:hAnsi="Arial" w:cs="Arial"/>
          <w:color w:val="222222"/>
          <w:sz w:val="22"/>
          <w:szCs w:val="22"/>
        </w:rPr>
        <w:t xml:space="preserve"> ist mit dem Zeichen der </w:t>
      </w:r>
      <w:proofErr w:type="spellStart"/>
      <w:r w:rsidR="006E3B57">
        <w:rPr>
          <w:rFonts w:ascii="Arial" w:hAnsi="Arial" w:cs="Arial"/>
          <w:color w:val="222222"/>
          <w:sz w:val="22"/>
          <w:szCs w:val="22"/>
        </w:rPr>
        <w:t>Radolfzeller</w:t>
      </w:r>
      <w:proofErr w:type="spellEnd"/>
      <w:r w:rsidR="006E3B57">
        <w:rPr>
          <w:rFonts w:ascii="Arial" w:hAnsi="Arial" w:cs="Arial"/>
          <w:color w:val="222222"/>
          <w:sz w:val="22"/>
          <w:szCs w:val="22"/>
        </w:rPr>
        <w:t xml:space="preserve"> Runden</w:t>
      </w:r>
      <w:r>
        <w:rPr>
          <w:rFonts w:ascii="Arial" w:hAnsi="Arial" w:cs="Arial"/>
          <w:color w:val="222222"/>
          <w:sz w:val="22"/>
          <w:szCs w:val="22"/>
        </w:rPr>
        <w:t xml:space="preserve"> beschildert. Dies sind insgesamt </w:t>
      </w:r>
      <w:r w:rsidR="005658A3">
        <w:rPr>
          <w:rFonts w:ascii="Arial" w:hAnsi="Arial" w:cs="Arial"/>
          <w:color w:val="222222"/>
          <w:sz w:val="22"/>
          <w:szCs w:val="22"/>
        </w:rPr>
        <w:t xml:space="preserve">fünf Rundwanderwege, </w:t>
      </w:r>
      <w:r>
        <w:rPr>
          <w:rFonts w:ascii="Arial" w:hAnsi="Arial" w:cs="Arial"/>
          <w:color w:val="222222"/>
          <w:sz w:val="22"/>
          <w:szCs w:val="22"/>
        </w:rPr>
        <w:t>die seit Herbst 2018 rund um Ra</w:t>
      </w:r>
      <w:r w:rsidR="003605E8">
        <w:rPr>
          <w:rFonts w:ascii="Arial" w:hAnsi="Arial" w:cs="Arial"/>
          <w:color w:val="222222"/>
          <w:sz w:val="22"/>
          <w:szCs w:val="22"/>
        </w:rPr>
        <w:t>dolfzell eröffnet wurden. Neben dem Ho</w:t>
      </w:r>
      <w:r w:rsidR="003605E8">
        <w:rPr>
          <w:rFonts w:ascii="Arial" w:hAnsi="Arial" w:cs="Arial"/>
          <w:color w:val="222222"/>
          <w:sz w:val="22"/>
          <w:szCs w:val="22"/>
        </w:rPr>
        <w:t>m</w:t>
      </w:r>
      <w:r w:rsidR="003605E8">
        <w:rPr>
          <w:rFonts w:ascii="Arial" w:hAnsi="Arial" w:cs="Arial"/>
          <w:color w:val="222222"/>
          <w:sz w:val="22"/>
          <w:szCs w:val="22"/>
        </w:rPr>
        <w:t>burg-Steig gibt es bereits d</w:t>
      </w:r>
      <w:r w:rsidR="006E3B57">
        <w:rPr>
          <w:rFonts w:ascii="Arial" w:hAnsi="Arial" w:cs="Arial"/>
          <w:color w:val="222222"/>
          <w:sz w:val="22"/>
          <w:szCs w:val="22"/>
        </w:rPr>
        <w:t xml:space="preserve">ie </w:t>
      </w:r>
      <w:proofErr w:type="spellStart"/>
      <w:r w:rsidR="006E3B57">
        <w:rPr>
          <w:rFonts w:ascii="Arial" w:hAnsi="Arial" w:cs="Arial"/>
          <w:color w:val="222222"/>
          <w:sz w:val="22"/>
          <w:szCs w:val="22"/>
        </w:rPr>
        <w:t>Mindelsee</w:t>
      </w:r>
      <w:proofErr w:type="spellEnd"/>
      <w:r w:rsidR="006E3B57">
        <w:rPr>
          <w:rFonts w:ascii="Arial" w:hAnsi="Arial" w:cs="Arial"/>
          <w:color w:val="222222"/>
          <w:sz w:val="22"/>
          <w:szCs w:val="22"/>
        </w:rPr>
        <w:t xml:space="preserve">-Runde, die </w:t>
      </w:r>
      <w:proofErr w:type="spellStart"/>
      <w:r w:rsidR="006E3B57">
        <w:rPr>
          <w:rFonts w:ascii="Arial" w:hAnsi="Arial" w:cs="Arial"/>
          <w:color w:val="222222"/>
          <w:sz w:val="22"/>
          <w:szCs w:val="22"/>
        </w:rPr>
        <w:t>Mühlsberg</w:t>
      </w:r>
      <w:proofErr w:type="spellEnd"/>
      <w:r w:rsidR="006E3B57">
        <w:rPr>
          <w:rFonts w:ascii="Arial" w:hAnsi="Arial" w:cs="Arial"/>
          <w:color w:val="222222"/>
          <w:sz w:val="22"/>
          <w:szCs w:val="22"/>
        </w:rPr>
        <w:t xml:space="preserve">-Runde, die </w:t>
      </w:r>
      <w:proofErr w:type="spellStart"/>
      <w:r w:rsidR="006E3B57">
        <w:rPr>
          <w:rFonts w:ascii="Arial" w:hAnsi="Arial" w:cs="Arial"/>
          <w:color w:val="222222"/>
          <w:sz w:val="22"/>
          <w:szCs w:val="22"/>
        </w:rPr>
        <w:t>Bodanr</w:t>
      </w:r>
      <w:r w:rsidR="003605E8">
        <w:rPr>
          <w:rFonts w:ascii="Arial" w:hAnsi="Arial" w:cs="Arial"/>
          <w:color w:val="222222"/>
          <w:sz w:val="22"/>
          <w:szCs w:val="22"/>
        </w:rPr>
        <w:t>ück</w:t>
      </w:r>
      <w:proofErr w:type="spellEnd"/>
      <w:r w:rsidR="003605E8">
        <w:rPr>
          <w:rFonts w:ascii="Arial" w:hAnsi="Arial" w:cs="Arial"/>
          <w:color w:val="222222"/>
          <w:sz w:val="22"/>
          <w:szCs w:val="22"/>
        </w:rPr>
        <w:t xml:space="preserve">-Runde und </w:t>
      </w:r>
      <w:r w:rsidR="006E3B57">
        <w:rPr>
          <w:rFonts w:ascii="Arial" w:hAnsi="Arial" w:cs="Arial"/>
          <w:color w:val="222222"/>
          <w:sz w:val="22"/>
          <w:szCs w:val="22"/>
        </w:rPr>
        <w:t xml:space="preserve">die </w:t>
      </w:r>
      <w:proofErr w:type="spellStart"/>
      <w:r w:rsidR="006E3B57">
        <w:rPr>
          <w:rFonts w:ascii="Arial" w:hAnsi="Arial" w:cs="Arial"/>
          <w:color w:val="222222"/>
          <w:sz w:val="22"/>
          <w:szCs w:val="22"/>
        </w:rPr>
        <w:t>Muckeseckele</w:t>
      </w:r>
      <w:proofErr w:type="spellEnd"/>
      <w:r w:rsidR="006E3B57">
        <w:rPr>
          <w:rFonts w:ascii="Arial" w:hAnsi="Arial" w:cs="Arial"/>
          <w:color w:val="222222"/>
          <w:sz w:val="22"/>
          <w:szCs w:val="22"/>
        </w:rPr>
        <w:t>-Runde.</w:t>
      </w:r>
      <w:r w:rsidRPr="001D102D">
        <w:rPr>
          <w:rFonts w:ascii="Arial" w:hAnsi="Arial" w:cs="Arial"/>
          <w:color w:val="222222"/>
          <w:sz w:val="22"/>
          <w:szCs w:val="22"/>
        </w:rPr>
        <w:t xml:space="preserve"> </w:t>
      </w:r>
      <w:r w:rsidR="00CB23A3" w:rsidRPr="001D102D">
        <w:rPr>
          <w:rFonts w:ascii="Arial" w:hAnsi="Arial" w:cs="Arial"/>
          <w:color w:val="222222"/>
          <w:sz w:val="22"/>
          <w:szCs w:val="22"/>
        </w:rPr>
        <w:t xml:space="preserve">In </w:t>
      </w:r>
      <w:r w:rsidR="005C3F82" w:rsidRPr="001D102D">
        <w:rPr>
          <w:rFonts w:ascii="Arial" w:hAnsi="Arial" w:cs="Arial"/>
          <w:color w:val="222222"/>
          <w:sz w:val="22"/>
          <w:szCs w:val="22"/>
        </w:rPr>
        <w:t>ve</w:t>
      </w:r>
      <w:r w:rsidR="005C3F82" w:rsidRPr="001D102D">
        <w:rPr>
          <w:rFonts w:ascii="Arial" w:hAnsi="Arial" w:cs="Arial"/>
          <w:color w:val="222222"/>
          <w:sz w:val="22"/>
          <w:szCs w:val="22"/>
        </w:rPr>
        <w:t>r</w:t>
      </w:r>
      <w:r w:rsidR="005C3F82" w:rsidRPr="001D102D">
        <w:rPr>
          <w:rFonts w:ascii="Arial" w:hAnsi="Arial" w:cs="Arial"/>
          <w:color w:val="222222"/>
          <w:sz w:val="22"/>
          <w:szCs w:val="22"/>
        </w:rPr>
        <w:t xml:space="preserve">schiedenen Höhenlagen </w:t>
      </w:r>
      <w:r w:rsidR="00CB23A3" w:rsidRPr="001D102D">
        <w:rPr>
          <w:rFonts w:ascii="Arial" w:hAnsi="Arial" w:cs="Arial"/>
          <w:color w:val="222222"/>
          <w:sz w:val="22"/>
          <w:szCs w:val="22"/>
        </w:rPr>
        <w:t xml:space="preserve">erschließen sie </w:t>
      </w:r>
      <w:r w:rsidR="00985781" w:rsidRPr="001D102D">
        <w:rPr>
          <w:rFonts w:ascii="Arial" w:hAnsi="Arial" w:cs="Arial"/>
          <w:color w:val="222222"/>
          <w:sz w:val="22"/>
          <w:szCs w:val="22"/>
        </w:rPr>
        <w:t xml:space="preserve">die Naturlandschaft des </w:t>
      </w:r>
      <w:proofErr w:type="spellStart"/>
      <w:r w:rsidR="00985781" w:rsidRPr="001D102D">
        <w:rPr>
          <w:rFonts w:ascii="Arial" w:hAnsi="Arial" w:cs="Arial"/>
          <w:color w:val="222222"/>
          <w:sz w:val="22"/>
          <w:szCs w:val="22"/>
        </w:rPr>
        <w:t>Bodanrück</w:t>
      </w:r>
      <w:r w:rsidR="007559C9" w:rsidRPr="001D102D">
        <w:rPr>
          <w:rFonts w:ascii="Arial" w:hAnsi="Arial" w:cs="Arial"/>
          <w:color w:val="222222"/>
          <w:sz w:val="22"/>
          <w:szCs w:val="22"/>
        </w:rPr>
        <w:t>s</w:t>
      </w:r>
      <w:proofErr w:type="spellEnd"/>
      <w:r w:rsidR="00985781" w:rsidRPr="001D102D">
        <w:rPr>
          <w:rFonts w:ascii="Arial" w:hAnsi="Arial" w:cs="Arial"/>
          <w:color w:val="222222"/>
          <w:sz w:val="22"/>
          <w:szCs w:val="22"/>
        </w:rPr>
        <w:t xml:space="preserve"> rund um Radolfzell. </w:t>
      </w:r>
      <w:r w:rsidR="005658A3" w:rsidRPr="005658A3">
        <w:rPr>
          <w:rFonts w:ascii="Arial" w:hAnsi="Arial" w:cs="Arial"/>
          <w:color w:val="222222"/>
          <w:sz w:val="22"/>
          <w:szCs w:val="22"/>
        </w:rPr>
        <w:t>Die Streckenlänge</w:t>
      </w:r>
      <w:r w:rsidR="006E3B57">
        <w:rPr>
          <w:rFonts w:ascii="Arial" w:hAnsi="Arial" w:cs="Arial"/>
          <w:color w:val="222222"/>
          <w:sz w:val="22"/>
          <w:szCs w:val="22"/>
        </w:rPr>
        <w:t>n</w:t>
      </w:r>
      <w:r w:rsidR="005658A3" w:rsidRPr="005658A3">
        <w:rPr>
          <w:rFonts w:ascii="Arial" w:hAnsi="Arial" w:cs="Arial"/>
          <w:color w:val="222222"/>
          <w:sz w:val="22"/>
          <w:szCs w:val="22"/>
        </w:rPr>
        <w:t xml:space="preserve"> beweg</w:t>
      </w:r>
      <w:r w:rsidR="006E3B57">
        <w:rPr>
          <w:rFonts w:ascii="Arial" w:hAnsi="Arial" w:cs="Arial"/>
          <w:color w:val="222222"/>
          <w:sz w:val="22"/>
          <w:szCs w:val="22"/>
        </w:rPr>
        <w:t>en</w:t>
      </w:r>
      <w:r w:rsidR="005658A3" w:rsidRPr="005658A3">
        <w:rPr>
          <w:rFonts w:ascii="Arial" w:hAnsi="Arial" w:cs="Arial"/>
          <w:color w:val="222222"/>
          <w:sz w:val="22"/>
          <w:szCs w:val="22"/>
        </w:rPr>
        <w:t xml:space="preserve"> sich zwischen knapp neun und familienfreundlichen drei Kilometern.</w:t>
      </w:r>
      <w:r w:rsidR="005658A3">
        <w:rPr>
          <w:rFonts w:ascii="Arial" w:hAnsi="Arial" w:cs="Arial"/>
          <w:color w:val="222222"/>
          <w:sz w:val="22"/>
          <w:szCs w:val="22"/>
        </w:rPr>
        <w:t xml:space="preserve"> </w:t>
      </w:r>
      <w:r w:rsidR="006E3B57" w:rsidRPr="006E3B57">
        <w:rPr>
          <w:rFonts w:ascii="Arial" w:hAnsi="Arial" w:cs="Arial"/>
          <w:color w:val="222222"/>
          <w:sz w:val="22"/>
          <w:szCs w:val="22"/>
        </w:rPr>
        <w:t xml:space="preserve">Alle </w:t>
      </w:r>
      <w:r w:rsidR="006E3B57">
        <w:rPr>
          <w:rFonts w:ascii="Arial" w:hAnsi="Arial" w:cs="Arial"/>
          <w:color w:val="222222"/>
          <w:sz w:val="22"/>
          <w:szCs w:val="22"/>
        </w:rPr>
        <w:t>Touren</w:t>
      </w:r>
      <w:r w:rsidR="006E3B57" w:rsidRPr="006E3B57">
        <w:rPr>
          <w:rFonts w:ascii="Arial" w:hAnsi="Arial" w:cs="Arial"/>
          <w:color w:val="222222"/>
          <w:sz w:val="22"/>
          <w:szCs w:val="22"/>
        </w:rPr>
        <w:t xml:space="preserve"> sind mit dem Stadtbus</w:t>
      </w:r>
      <w:r w:rsidR="006E3B57">
        <w:rPr>
          <w:rFonts w:ascii="Arial" w:hAnsi="Arial" w:cs="Arial"/>
          <w:color w:val="222222"/>
          <w:sz w:val="22"/>
          <w:szCs w:val="22"/>
        </w:rPr>
        <w:t xml:space="preserve"> bzw. der </w:t>
      </w:r>
      <w:proofErr w:type="spellStart"/>
      <w:r w:rsidR="006E3B57">
        <w:rPr>
          <w:rFonts w:ascii="Arial" w:hAnsi="Arial" w:cs="Arial"/>
          <w:color w:val="222222"/>
          <w:sz w:val="22"/>
          <w:szCs w:val="22"/>
        </w:rPr>
        <w:t>Seehäsle</w:t>
      </w:r>
      <w:proofErr w:type="spellEnd"/>
      <w:r w:rsidR="006E3B57">
        <w:rPr>
          <w:rFonts w:ascii="Arial" w:hAnsi="Arial" w:cs="Arial"/>
          <w:color w:val="222222"/>
          <w:sz w:val="22"/>
          <w:szCs w:val="22"/>
        </w:rPr>
        <w:t>-Bahn</w:t>
      </w:r>
      <w:r w:rsidR="006E3B57" w:rsidRPr="006E3B57">
        <w:rPr>
          <w:rFonts w:ascii="Arial" w:hAnsi="Arial" w:cs="Arial"/>
          <w:color w:val="222222"/>
          <w:sz w:val="22"/>
          <w:szCs w:val="22"/>
        </w:rPr>
        <w:t xml:space="preserve"> gut erreic</w:t>
      </w:r>
      <w:r w:rsidR="006E3B57" w:rsidRPr="006E3B57">
        <w:rPr>
          <w:rFonts w:ascii="Arial" w:hAnsi="Arial" w:cs="Arial"/>
          <w:color w:val="222222"/>
          <w:sz w:val="22"/>
          <w:szCs w:val="22"/>
        </w:rPr>
        <w:t>h</w:t>
      </w:r>
      <w:r w:rsidR="006E3B57" w:rsidRPr="006E3B57">
        <w:rPr>
          <w:rFonts w:ascii="Arial" w:hAnsi="Arial" w:cs="Arial"/>
          <w:color w:val="222222"/>
          <w:sz w:val="22"/>
          <w:szCs w:val="22"/>
        </w:rPr>
        <w:t>bar</w:t>
      </w:r>
      <w:r w:rsidR="006E3B57">
        <w:rPr>
          <w:rFonts w:ascii="Arial" w:hAnsi="Arial" w:cs="Arial"/>
          <w:color w:val="222222"/>
          <w:sz w:val="22"/>
          <w:szCs w:val="22"/>
        </w:rPr>
        <w:t>, Parkmöglichkeiten sind ebenfalls vorhanden.</w:t>
      </w:r>
      <w:r w:rsidR="006E3B57" w:rsidRPr="006E3B57">
        <w:rPr>
          <w:rFonts w:ascii="Arial" w:hAnsi="Arial" w:cs="Arial"/>
          <w:color w:val="222222"/>
          <w:sz w:val="22"/>
          <w:szCs w:val="22"/>
        </w:rPr>
        <w:t xml:space="preserve"> </w:t>
      </w:r>
      <w:r w:rsidR="005658A3">
        <w:rPr>
          <w:rFonts w:ascii="Arial" w:hAnsi="Arial" w:cs="Arial"/>
          <w:color w:val="222222"/>
          <w:sz w:val="22"/>
          <w:szCs w:val="22"/>
        </w:rPr>
        <w:t>Die Tourenverlä</w:t>
      </w:r>
      <w:r w:rsidR="005658A3">
        <w:rPr>
          <w:rFonts w:ascii="Arial" w:hAnsi="Arial" w:cs="Arial"/>
          <w:color w:val="222222"/>
          <w:sz w:val="22"/>
          <w:szCs w:val="22"/>
        </w:rPr>
        <w:t>u</w:t>
      </w:r>
      <w:r w:rsidR="005658A3">
        <w:rPr>
          <w:rFonts w:ascii="Arial" w:hAnsi="Arial" w:cs="Arial"/>
          <w:color w:val="222222"/>
          <w:sz w:val="22"/>
          <w:szCs w:val="22"/>
        </w:rPr>
        <w:t>fe und Beschreibun</w:t>
      </w:r>
      <w:r w:rsidR="003605E8">
        <w:rPr>
          <w:rFonts w:ascii="Arial" w:hAnsi="Arial" w:cs="Arial"/>
          <w:color w:val="222222"/>
          <w:sz w:val="22"/>
          <w:szCs w:val="22"/>
        </w:rPr>
        <w:t xml:space="preserve">gen aller </w:t>
      </w:r>
      <w:proofErr w:type="spellStart"/>
      <w:r w:rsidR="005658A3">
        <w:rPr>
          <w:rFonts w:ascii="Arial" w:hAnsi="Arial" w:cs="Arial"/>
          <w:color w:val="222222"/>
          <w:sz w:val="22"/>
          <w:szCs w:val="22"/>
        </w:rPr>
        <w:t>Radolfzeller</w:t>
      </w:r>
      <w:proofErr w:type="spellEnd"/>
      <w:r w:rsidR="005658A3">
        <w:rPr>
          <w:rFonts w:ascii="Arial" w:hAnsi="Arial" w:cs="Arial"/>
          <w:color w:val="222222"/>
          <w:sz w:val="22"/>
          <w:szCs w:val="22"/>
        </w:rPr>
        <w:t xml:space="preserve"> Runden sind in der gleic</w:t>
      </w:r>
      <w:r w:rsidR="005658A3">
        <w:rPr>
          <w:rFonts w:ascii="Arial" w:hAnsi="Arial" w:cs="Arial"/>
          <w:color w:val="222222"/>
          <w:sz w:val="22"/>
          <w:szCs w:val="22"/>
        </w:rPr>
        <w:t>h</w:t>
      </w:r>
      <w:r w:rsidR="005658A3">
        <w:rPr>
          <w:rFonts w:ascii="Arial" w:hAnsi="Arial" w:cs="Arial"/>
          <w:color w:val="222222"/>
          <w:sz w:val="22"/>
          <w:szCs w:val="22"/>
        </w:rPr>
        <w:t xml:space="preserve">namigen Wanderkarte der </w:t>
      </w:r>
      <w:r w:rsidR="005658A3" w:rsidRPr="001D102D">
        <w:rPr>
          <w:rFonts w:ascii="Arial" w:hAnsi="Arial" w:cs="Arial"/>
          <w:color w:val="222222"/>
          <w:sz w:val="22"/>
          <w:szCs w:val="22"/>
        </w:rPr>
        <w:t>Tourismus- und Stadtmarketing Radol</w:t>
      </w:r>
      <w:r w:rsidR="005658A3" w:rsidRPr="001D102D">
        <w:rPr>
          <w:rFonts w:ascii="Arial" w:hAnsi="Arial" w:cs="Arial"/>
          <w:color w:val="222222"/>
          <w:sz w:val="22"/>
          <w:szCs w:val="22"/>
        </w:rPr>
        <w:t>f</w:t>
      </w:r>
      <w:r w:rsidR="005658A3">
        <w:rPr>
          <w:rFonts w:ascii="Arial" w:hAnsi="Arial" w:cs="Arial"/>
          <w:color w:val="222222"/>
          <w:sz w:val="22"/>
          <w:szCs w:val="22"/>
        </w:rPr>
        <w:t xml:space="preserve">zell GmbH enthalten. Diese ist ab sofort </w:t>
      </w:r>
      <w:r w:rsidR="003605E8">
        <w:rPr>
          <w:rFonts w:ascii="Arial" w:hAnsi="Arial" w:cs="Arial"/>
          <w:color w:val="222222"/>
          <w:sz w:val="22"/>
          <w:szCs w:val="22"/>
        </w:rPr>
        <w:t>als</w:t>
      </w:r>
      <w:r w:rsidR="005658A3">
        <w:rPr>
          <w:rFonts w:ascii="Arial" w:hAnsi="Arial" w:cs="Arial"/>
          <w:color w:val="222222"/>
          <w:sz w:val="22"/>
          <w:szCs w:val="22"/>
        </w:rPr>
        <w:t xml:space="preserve"> Neuauflage</w:t>
      </w:r>
      <w:r w:rsidR="003605E8">
        <w:rPr>
          <w:rFonts w:ascii="Arial" w:hAnsi="Arial" w:cs="Arial"/>
          <w:color w:val="222222"/>
          <w:sz w:val="22"/>
          <w:szCs w:val="22"/>
        </w:rPr>
        <w:t xml:space="preserve"> mit dem Homburg-Steig</w:t>
      </w:r>
      <w:r w:rsidR="005658A3">
        <w:rPr>
          <w:rFonts w:ascii="Arial" w:hAnsi="Arial" w:cs="Arial"/>
          <w:color w:val="222222"/>
          <w:sz w:val="22"/>
          <w:szCs w:val="22"/>
        </w:rPr>
        <w:t xml:space="preserve"> in der Tourist-Information erhältlich. Auf </w:t>
      </w:r>
      <w:hyperlink r:id="rId9" w:history="1">
        <w:r w:rsidR="005658A3" w:rsidRPr="00AF7C09">
          <w:rPr>
            <w:rStyle w:val="Hyperlink"/>
            <w:rFonts w:ascii="Arial" w:hAnsi="Arial" w:cs="Arial"/>
            <w:sz w:val="22"/>
            <w:szCs w:val="22"/>
          </w:rPr>
          <w:t>www.radolfzell-tourismus.de</w:t>
        </w:r>
      </w:hyperlink>
      <w:r w:rsidR="005658A3">
        <w:rPr>
          <w:rFonts w:ascii="Arial" w:hAnsi="Arial" w:cs="Arial"/>
          <w:color w:val="222222"/>
          <w:sz w:val="22"/>
          <w:szCs w:val="22"/>
        </w:rPr>
        <w:t xml:space="preserve"> können Karten und GPX-Daten aller Touren heruntergeladen werden.</w:t>
      </w:r>
    </w:p>
    <w:p w:rsidR="00AF557C" w:rsidRDefault="00AF557C" w:rsidP="00AF557C">
      <w:pPr>
        <w:pStyle w:val="StandardWeb"/>
        <w:spacing w:after="120" w:line="300" w:lineRule="auto"/>
        <w:ind w:right="-283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>„Rund um Radolfzell und die Ortsteile hat unsere Stadt beeindrucke</w:t>
      </w:r>
      <w:r>
        <w:rPr>
          <w:rFonts w:ascii="Arial" w:hAnsi="Arial" w:cs="Arial"/>
          <w:color w:val="222222"/>
          <w:sz w:val="22"/>
          <w:szCs w:val="22"/>
        </w:rPr>
        <w:t>n</w:t>
      </w:r>
      <w:r>
        <w:rPr>
          <w:rFonts w:ascii="Arial" w:hAnsi="Arial" w:cs="Arial"/>
          <w:color w:val="222222"/>
          <w:sz w:val="22"/>
          <w:szCs w:val="22"/>
        </w:rPr>
        <w:t>de Naturlandschaften zu bieten. Die verschiedenen Höhenlagen e</w:t>
      </w:r>
      <w:r>
        <w:rPr>
          <w:rFonts w:ascii="Arial" w:hAnsi="Arial" w:cs="Arial"/>
          <w:color w:val="222222"/>
          <w:sz w:val="22"/>
          <w:szCs w:val="22"/>
        </w:rPr>
        <w:t>r</w:t>
      </w:r>
      <w:r>
        <w:rPr>
          <w:rFonts w:ascii="Arial" w:hAnsi="Arial" w:cs="Arial"/>
          <w:color w:val="222222"/>
          <w:sz w:val="22"/>
          <w:szCs w:val="22"/>
        </w:rPr>
        <w:t>möglichen immer wieder neue Ausblicke – also perfekte Bedingungen für einfache bis mittelschwere Wanderungen“, erklärt Oberbürgermei</w:t>
      </w:r>
      <w:r>
        <w:rPr>
          <w:rFonts w:ascii="Arial" w:hAnsi="Arial" w:cs="Arial"/>
          <w:color w:val="222222"/>
          <w:sz w:val="22"/>
          <w:szCs w:val="22"/>
        </w:rPr>
        <w:t>s</w:t>
      </w:r>
      <w:r>
        <w:rPr>
          <w:rFonts w:ascii="Arial" w:hAnsi="Arial" w:cs="Arial"/>
          <w:color w:val="222222"/>
          <w:sz w:val="22"/>
          <w:szCs w:val="22"/>
        </w:rPr>
        <w:t xml:space="preserve">ter Martin Staab. „Mit den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Radolfzeller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Runden haben wir ein zeitg</w:t>
      </w:r>
      <w:r>
        <w:rPr>
          <w:rFonts w:ascii="Arial" w:hAnsi="Arial" w:cs="Arial"/>
          <w:color w:val="222222"/>
          <w:sz w:val="22"/>
          <w:szCs w:val="22"/>
        </w:rPr>
        <w:t>e</w:t>
      </w:r>
      <w:r>
        <w:rPr>
          <w:rFonts w:ascii="Arial" w:hAnsi="Arial" w:cs="Arial"/>
          <w:color w:val="222222"/>
          <w:sz w:val="22"/>
          <w:szCs w:val="22"/>
        </w:rPr>
        <w:t>mäßes Wanderangebot für Einheimische und Gäste geschaffen. In unserer Region ist das Wandern ganzjährig möglich, sodass wir damit auch unser Nebensaisonangebot ausweiten.“</w:t>
      </w:r>
    </w:p>
    <w:p w:rsidR="00A8668A" w:rsidRDefault="005D36C6" w:rsidP="00AA0481">
      <w:pPr>
        <w:pStyle w:val="StandardWeb"/>
        <w:spacing w:after="120" w:line="300" w:lineRule="auto"/>
        <w:ind w:right="-283"/>
        <w:rPr>
          <w:rFonts w:ascii="Arial" w:hAnsi="Arial" w:cs="Arial"/>
          <w:color w:val="222222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222222"/>
          <w:sz w:val="22"/>
          <w:szCs w:val="22"/>
        </w:rPr>
        <w:t>Weitere Infos:</w:t>
      </w:r>
      <w:r w:rsidR="00DF5B35">
        <w:rPr>
          <w:rFonts w:ascii="Arial" w:hAnsi="Arial" w:cs="Arial"/>
          <w:color w:val="222222"/>
          <w:sz w:val="22"/>
          <w:szCs w:val="22"/>
        </w:rPr>
        <w:t xml:space="preserve"> </w:t>
      </w:r>
      <w:r w:rsidR="00A8668A">
        <w:rPr>
          <w:rFonts w:ascii="Arial" w:hAnsi="Arial" w:cs="Arial"/>
          <w:color w:val="222222"/>
          <w:sz w:val="22"/>
          <w:szCs w:val="22"/>
        </w:rPr>
        <w:t>Tourismus- und Stadtmarketing Radolfzell GmbH, Bahnhofplatz 2, D-78315 Radolfzell, +49 (0)</w:t>
      </w:r>
      <w:r w:rsidR="00A8668A" w:rsidRPr="003677A8">
        <w:rPr>
          <w:rFonts w:ascii="Arial" w:hAnsi="Arial" w:cs="Arial"/>
          <w:color w:val="222222"/>
          <w:sz w:val="22"/>
          <w:szCs w:val="22"/>
        </w:rPr>
        <w:t>7732</w:t>
      </w:r>
      <w:r w:rsidR="00A8668A">
        <w:rPr>
          <w:rFonts w:ascii="Arial" w:hAnsi="Arial" w:cs="Arial"/>
          <w:color w:val="222222"/>
          <w:sz w:val="22"/>
          <w:szCs w:val="22"/>
        </w:rPr>
        <w:t xml:space="preserve"> </w:t>
      </w:r>
      <w:r w:rsidR="00A8668A" w:rsidRPr="003677A8">
        <w:rPr>
          <w:rFonts w:ascii="Arial" w:hAnsi="Arial" w:cs="Arial"/>
          <w:color w:val="222222"/>
          <w:sz w:val="22"/>
          <w:szCs w:val="22"/>
        </w:rPr>
        <w:t>81-500</w:t>
      </w:r>
      <w:r w:rsidR="00A8668A">
        <w:rPr>
          <w:rFonts w:ascii="Arial" w:hAnsi="Arial" w:cs="Arial"/>
          <w:color w:val="222222"/>
          <w:sz w:val="22"/>
          <w:szCs w:val="22"/>
        </w:rPr>
        <w:t xml:space="preserve">, </w:t>
      </w:r>
      <w:r>
        <w:rPr>
          <w:rFonts w:ascii="Arial" w:hAnsi="Arial" w:cs="Arial"/>
          <w:color w:val="222222"/>
          <w:sz w:val="22"/>
          <w:szCs w:val="22"/>
        </w:rPr>
        <w:br/>
      </w:r>
      <w:hyperlink r:id="rId10" w:history="1">
        <w:r w:rsidRPr="0080688C">
          <w:rPr>
            <w:rStyle w:val="Hyperlink"/>
            <w:rFonts w:ascii="Arial" w:hAnsi="Arial" w:cs="Arial"/>
            <w:sz w:val="22"/>
            <w:szCs w:val="22"/>
          </w:rPr>
          <w:t>info@radolfzell-tourismus.de</w:t>
        </w:r>
      </w:hyperlink>
      <w:r>
        <w:rPr>
          <w:rFonts w:ascii="Arial" w:hAnsi="Arial" w:cs="Arial"/>
          <w:color w:val="222222"/>
          <w:sz w:val="22"/>
          <w:szCs w:val="22"/>
        </w:rPr>
        <w:t xml:space="preserve">, </w:t>
      </w:r>
      <w:hyperlink r:id="rId11" w:history="1">
        <w:r w:rsidR="00A8668A" w:rsidRPr="00485674">
          <w:rPr>
            <w:rStyle w:val="Hyperlink"/>
            <w:rFonts w:ascii="Arial" w:hAnsi="Arial" w:cs="Arial"/>
            <w:sz w:val="22"/>
            <w:szCs w:val="22"/>
          </w:rPr>
          <w:t>www.radolfzell-tourismus.de</w:t>
        </w:r>
      </w:hyperlink>
      <w:r w:rsidR="00A8668A">
        <w:rPr>
          <w:rFonts w:ascii="Arial" w:hAnsi="Arial" w:cs="Arial"/>
          <w:color w:val="222222"/>
          <w:sz w:val="22"/>
          <w:szCs w:val="22"/>
        </w:rPr>
        <w:t>.</w:t>
      </w:r>
    </w:p>
    <w:p w:rsidR="00527FB2" w:rsidRDefault="00527FB2" w:rsidP="00A8668A">
      <w:pPr>
        <w:pStyle w:val="StandardWeb"/>
        <w:spacing w:after="120" w:line="300" w:lineRule="auto"/>
        <w:rPr>
          <w:rFonts w:ascii="Arial" w:hAnsi="Arial" w:cs="Arial"/>
          <w:color w:val="222222"/>
          <w:sz w:val="22"/>
          <w:szCs w:val="22"/>
        </w:rPr>
      </w:pPr>
    </w:p>
    <w:sectPr w:rsidR="00527FB2" w:rsidSect="006246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686" w:right="3826" w:bottom="1134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E8" w:rsidRDefault="003605E8" w:rsidP="007038A6">
      <w:pPr>
        <w:spacing w:after="0" w:line="240" w:lineRule="auto"/>
      </w:pPr>
      <w:r>
        <w:separator/>
      </w:r>
    </w:p>
  </w:endnote>
  <w:endnote w:type="continuationSeparator" w:id="0">
    <w:p w:rsidR="003605E8" w:rsidRDefault="003605E8" w:rsidP="007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14" w:rsidRDefault="009E0D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E8" w:rsidRDefault="003605E8" w:rsidP="007038A6">
    <w:pPr>
      <w:pStyle w:val="Fuzeile"/>
      <w:jc w:val="center"/>
      <w:rPr>
        <w:rFonts w:ascii="Arial" w:hAnsi="Arial" w:cs="Arial"/>
        <w:sz w:val="16"/>
        <w:szCs w:val="16"/>
      </w:rPr>
    </w:pPr>
  </w:p>
  <w:p w:rsidR="003605E8" w:rsidRPr="00716CD5" w:rsidRDefault="003605E8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14" w:rsidRDefault="009E0D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E8" w:rsidRDefault="003605E8" w:rsidP="007038A6">
      <w:pPr>
        <w:spacing w:after="0" w:line="240" w:lineRule="auto"/>
      </w:pPr>
      <w:r>
        <w:separator/>
      </w:r>
    </w:p>
  </w:footnote>
  <w:footnote w:type="continuationSeparator" w:id="0">
    <w:p w:rsidR="003605E8" w:rsidRDefault="003605E8" w:rsidP="0070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14" w:rsidRDefault="009E0D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E8" w:rsidRDefault="003605E8" w:rsidP="0019062C">
    <w:pPr>
      <w:framePr w:w="2970" w:h="5272" w:hSpace="181" w:wrap="around" w:vAnchor="page" w:hAnchor="page" w:x="8472" w:y="1942" w:anchorLock="1"/>
      <w:spacing w:after="60" w:line="300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Tourismus- und Stadtmarketing </w:t>
    </w:r>
    <w:r>
      <w:rPr>
        <w:rFonts w:ascii="Arial" w:hAnsi="Arial" w:cs="Arial"/>
        <w:sz w:val="16"/>
      </w:rPr>
      <w:br/>
      <w:t>Radolfzell GmbH</w:t>
    </w:r>
  </w:p>
  <w:p w:rsidR="003605E8" w:rsidRDefault="003605E8" w:rsidP="005E46E2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Tourismus- und Stadtmarketing </w:t>
    </w:r>
    <w:r>
      <w:rPr>
        <w:rFonts w:ascii="Arial" w:hAnsi="Arial" w:cs="Arial"/>
        <w:b/>
        <w:sz w:val="16"/>
      </w:rPr>
      <w:br/>
      <w:t>Radolfzell GmbH</w:t>
    </w:r>
  </w:p>
  <w:p w:rsidR="003605E8" w:rsidRDefault="003605E8" w:rsidP="005E46E2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Sabine Hellner</w:t>
    </w:r>
  </w:p>
  <w:p w:rsidR="003605E8" w:rsidRDefault="003605E8" w:rsidP="005E46E2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Bahnhofplatz 2</w:t>
    </w:r>
  </w:p>
  <w:p w:rsidR="003605E8" w:rsidRDefault="003605E8" w:rsidP="005E46E2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D-78315 Radolfzell</w:t>
    </w:r>
  </w:p>
  <w:p w:rsidR="003605E8" w:rsidRDefault="003605E8" w:rsidP="005E46E2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+49 7732 | 81-507</w:t>
    </w:r>
  </w:p>
  <w:p w:rsidR="003605E8" w:rsidRDefault="00AF557C" w:rsidP="005E46E2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hyperlink r:id="rId1" w:history="1">
      <w:r w:rsidR="003605E8" w:rsidRPr="003A3756">
        <w:rPr>
          <w:rStyle w:val="Hyperlink"/>
          <w:rFonts w:ascii="Arial" w:hAnsi="Arial" w:cs="Arial"/>
          <w:sz w:val="16"/>
        </w:rPr>
        <w:t>sabine.hellner@radolfzell-tourismus.de</w:t>
      </w:r>
    </w:hyperlink>
  </w:p>
  <w:p w:rsidR="003605E8" w:rsidRDefault="00AF557C" w:rsidP="005E46E2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hyperlink r:id="rId2" w:history="1">
      <w:r w:rsidR="003605E8" w:rsidRPr="003A3756">
        <w:rPr>
          <w:rStyle w:val="Hyperlink"/>
          <w:rFonts w:ascii="Arial" w:hAnsi="Arial" w:cs="Arial"/>
          <w:sz w:val="16"/>
        </w:rPr>
        <w:t>www.radolfzell-tourismus.de</w:t>
      </w:r>
    </w:hyperlink>
    <w:r w:rsidR="003605E8">
      <w:rPr>
        <w:rFonts w:ascii="Arial" w:hAnsi="Arial" w:cs="Arial"/>
        <w:sz w:val="16"/>
      </w:rPr>
      <w:t xml:space="preserve"> </w:t>
    </w:r>
  </w:p>
  <w:p w:rsidR="003605E8" w:rsidRDefault="003605E8" w:rsidP="005E46E2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</w:p>
  <w:p w:rsidR="009E0D14" w:rsidRDefault="003605E8" w:rsidP="005E46E2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Weitere </w:t>
    </w:r>
    <w:r w:rsidR="009E0D14">
      <w:rPr>
        <w:rFonts w:ascii="Arial" w:hAnsi="Arial" w:cs="Arial"/>
        <w:b/>
        <w:sz w:val="16"/>
      </w:rPr>
      <w:t xml:space="preserve">Wanderbilder zum </w:t>
    </w:r>
  </w:p>
  <w:p w:rsidR="003605E8" w:rsidRDefault="009E0D14" w:rsidP="005E46E2">
    <w:pPr>
      <w:framePr w:w="2973" w:h="5272" w:hSpace="181" w:wrap="around" w:vAnchor="page" w:hAnchor="page" w:x="8820" w:y="2518" w:anchorLock="1"/>
      <w:spacing w:after="60" w:line="300" w:lineRule="auto"/>
      <w:contextualSpacing/>
      <w:rPr>
        <w:rFonts w:ascii="Arial" w:hAnsi="Arial" w:cs="Arial"/>
        <w:sz w:val="16"/>
      </w:rPr>
    </w:pPr>
    <w:r>
      <w:rPr>
        <w:rFonts w:ascii="Arial" w:hAnsi="Arial" w:cs="Arial"/>
        <w:b/>
        <w:sz w:val="16"/>
      </w:rPr>
      <w:t>D</w:t>
    </w:r>
    <w:r w:rsidR="003605E8">
      <w:rPr>
        <w:rFonts w:ascii="Arial" w:hAnsi="Arial" w:cs="Arial"/>
        <w:b/>
        <w:sz w:val="16"/>
      </w:rPr>
      <w:t xml:space="preserve">ownload: </w:t>
    </w:r>
    <w:hyperlink r:id="rId3" w:history="1">
      <w:r w:rsidR="003605E8" w:rsidRPr="003A3756">
        <w:rPr>
          <w:rStyle w:val="Hyperlink"/>
          <w:rFonts w:ascii="Arial" w:hAnsi="Arial" w:cs="Arial"/>
          <w:sz w:val="16"/>
        </w:rPr>
        <w:t>www.pr2.de</w:t>
      </w:r>
    </w:hyperlink>
    <w:r w:rsidR="003605E8">
      <w:rPr>
        <w:rFonts w:ascii="Arial" w:hAnsi="Arial" w:cs="Arial"/>
        <w:sz w:val="16"/>
      </w:rPr>
      <w:t xml:space="preserve"> </w:t>
    </w:r>
  </w:p>
  <w:p w:rsidR="003605E8" w:rsidRDefault="00C41D9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3658235</wp:posOffset>
          </wp:positionH>
          <wp:positionV relativeFrom="paragraph">
            <wp:posOffset>1905</wp:posOffset>
          </wp:positionV>
          <wp:extent cx="3200400" cy="1093470"/>
          <wp:effectExtent l="0" t="0" r="0" b="0"/>
          <wp:wrapNone/>
          <wp:docPr id="5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93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191135</wp:posOffset>
          </wp:positionV>
          <wp:extent cx="1368425" cy="742950"/>
          <wp:effectExtent l="0" t="0" r="3175" b="0"/>
          <wp:wrapNone/>
          <wp:docPr id="4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05E8" w:rsidRDefault="00C41D9B">
    <w:pPr>
      <w:pStyle w:val="Kopfzeile"/>
    </w:pPr>
    <w:r>
      <w:rPr>
        <w:noProof/>
        <w:lang w:eastAsia="de-DE"/>
      </w:rPr>
      <w:drawing>
        <wp:inline distT="0" distB="0" distL="0" distR="0">
          <wp:extent cx="14288770" cy="10328910"/>
          <wp:effectExtent l="0" t="0" r="0" b="0"/>
          <wp:docPr id="1" name="Bild 1" descr="R750_Logo_RGB_komplett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750_Logo_RGB_komplett_201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8770" cy="1032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14" w:rsidRDefault="009E0D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5B7"/>
    <w:multiLevelType w:val="hybridMultilevel"/>
    <w:tmpl w:val="F4560E4E"/>
    <w:lvl w:ilvl="0" w:tplc="1638E2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30B04"/>
    <w:multiLevelType w:val="hybridMultilevel"/>
    <w:tmpl w:val="55E6EEFA"/>
    <w:lvl w:ilvl="0" w:tplc="1638E2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0774A"/>
    <w:multiLevelType w:val="hybridMultilevel"/>
    <w:tmpl w:val="AB52D870"/>
    <w:lvl w:ilvl="0" w:tplc="D40A093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56"/>
    <w:rsid w:val="00004CD0"/>
    <w:rsid w:val="00006A2F"/>
    <w:rsid w:val="00016FFF"/>
    <w:rsid w:val="000236AE"/>
    <w:rsid w:val="0003236A"/>
    <w:rsid w:val="00052C54"/>
    <w:rsid w:val="00054460"/>
    <w:rsid w:val="000607F7"/>
    <w:rsid w:val="00062E1E"/>
    <w:rsid w:val="000645B4"/>
    <w:rsid w:val="00066756"/>
    <w:rsid w:val="00080363"/>
    <w:rsid w:val="000D4FCE"/>
    <w:rsid w:val="000E7007"/>
    <w:rsid w:val="000F1BAF"/>
    <w:rsid w:val="000F4EE5"/>
    <w:rsid w:val="000F6802"/>
    <w:rsid w:val="00115AB2"/>
    <w:rsid w:val="00120E18"/>
    <w:rsid w:val="00121949"/>
    <w:rsid w:val="00121F4F"/>
    <w:rsid w:val="00137732"/>
    <w:rsid w:val="00141039"/>
    <w:rsid w:val="0015077F"/>
    <w:rsid w:val="001810B9"/>
    <w:rsid w:val="0019062C"/>
    <w:rsid w:val="00193C69"/>
    <w:rsid w:val="001A05D4"/>
    <w:rsid w:val="001A5583"/>
    <w:rsid w:val="001B2B9B"/>
    <w:rsid w:val="001B3306"/>
    <w:rsid w:val="001B744D"/>
    <w:rsid w:val="001D102D"/>
    <w:rsid w:val="001D1B39"/>
    <w:rsid w:val="001D5E3E"/>
    <w:rsid w:val="001E0039"/>
    <w:rsid w:val="001E0EF2"/>
    <w:rsid w:val="001F611E"/>
    <w:rsid w:val="00217734"/>
    <w:rsid w:val="00221760"/>
    <w:rsid w:val="00222791"/>
    <w:rsid w:val="002330DF"/>
    <w:rsid w:val="002407C8"/>
    <w:rsid w:val="00260E20"/>
    <w:rsid w:val="002708E5"/>
    <w:rsid w:val="002762A9"/>
    <w:rsid w:val="00276439"/>
    <w:rsid w:val="00292F17"/>
    <w:rsid w:val="002C0129"/>
    <w:rsid w:val="002E0A88"/>
    <w:rsid w:val="002E2B46"/>
    <w:rsid w:val="002F4B5D"/>
    <w:rsid w:val="00303ECE"/>
    <w:rsid w:val="00316528"/>
    <w:rsid w:val="00347365"/>
    <w:rsid w:val="003605E8"/>
    <w:rsid w:val="003620B7"/>
    <w:rsid w:val="003667CC"/>
    <w:rsid w:val="003677A8"/>
    <w:rsid w:val="00367C8D"/>
    <w:rsid w:val="00373040"/>
    <w:rsid w:val="00374C33"/>
    <w:rsid w:val="003776D9"/>
    <w:rsid w:val="00382D67"/>
    <w:rsid w:val="003A34E2"/>
    <w:rsid w:val="003B116A"/>
    <w:rsid w:val="00415F30"/>
    <w:rsid w:val="004327D2"/>
    <w:rsid w:val="00436D18"/>
    <w:rsid w:val="004649F6"/>
    <w:rsid w:val="00483654"/>
    <w:rsid w:val="00496502"/>
    <w:rsid w:val="004A5ECE"/>
    <w:rsid w:val="004B0597"/>
    <w:rsid w:val="004B597A"/>
    <w:rsid w:val="004C6208"/>
    <w:rsid w:val="004C693F"/>
    <w:rsid w:val="004E12D8"/>
    <w:rsid w:val="004E625F"/>
    <w:rsid w:val="005244E6"/>
    <w:rsid w:val="00527FB2"/>
    <w:rsid w:val="00532B99"/>
    <w:rsid w:val="00544763"/>
    <w:rsid w:val="00551E82"/>
    <w:rsid w:val="005643B4"/>
    <w:rsid w:val="00564C69"/>
    <w:rsid w:val="005658A3"/>
    <w:rsid w:val="00571256"/>
    <w:rsid w:val="005A49E9"/>
    <w:rsid w:val="005B6353"/>
    <w:rsid w:val="005C3F82"/>
    <w:rsid w:val="005D0AD2"/>
    <w:rsid w:val="005D36C6"/>
    <w:rsid w:val="005E46E2"/>
    <w:rsid w:val="0062307C"/>
    <w:rsid w:val="0062466B"/>
    <w:rsid w:val="00650DCC"/>
    <w:rsid w:val="006758DD"/>
    <w:rsid w:val="00677AC0"/>
    <w:rsid w:val="006B5E6E"/>
    <w:rsid w:val="006C5108"/>
    <w:rsid w:val="006C79AE"/>
    <w:rsid w:val="006D6B67"/>
    <w:rsid w:val="006E259A"/>
    <w:rsid w:val="006E3B57"/>
    <w:rsid w:val="006E407E"/>
    <w:rsid w:val="006F1580"/>
    <w:rsid w:val="00701197"/>
    <w:rsid w:val="007038A6"/>
    <w:rsid w:val="007054A2"/>
    <w:rsid w:val="0071062A"/>
    <w:rsid w:val="0072097D"/>
    <w:rsid w:val="007310D0"/>
    <w:rsid w:val="00732301"/>
    <w:rsid w:val="00740FE0"/>
    <w:rsid w:val="00754C16"/>
    <w:rsid w:val="007559C9"/>
    <w:rsid w:val="00756577"/>
    <w:rsid w:val="0076638B"/>
    <w:rsid w:val="00782EA8"/>
    <w:rsid w:val="00787AC2"/>
    <w:rsid w:val="007B127B"/>
    <w:rsid w:val="007C070E"/>
    <w:rsid w:val="007D2398"/>
    <w:rsid w:val="007D29D6"/>
    <w:rsid w:val="0080260D"/>
    <w:rsid w:val="00806469"/>
    <w:rsid w:val="00816505"/>
    <w:rsid w:val="00831286"/>
    <w:rsid w:val="0083447B"/>
    <w:rsid w:val="00846631"/>
    <w:rsid w:val="00851854"/>
    <w:rsid w:val="00865429"/>
    <w:rsid w:val="00867A59"/>
    <w:rsid w:val="008C628A"/>
    <w:rsid w:val="008E0C68"/>
    <w:rsid w:val="008F3C86"/>
    <w:rsid w:val="00901FFD"/>
    <w:rsid w:val="00924D97"/>
    <w:rsid w:val="00924ECA"/>
    <w:rsid w:val="009371F8"/>
    <w:rsid w:val="009619C8"/>
    <w:rsid w:val="00970D24"/>
    <w:rsid w:val="0097357C"/>
    <w:rsid w:val="00985781"/>
    <w:rsid w:val="009967FA"/>
    <w:rsid w:val="009C1AAE"/>
    <w:rsid w:val="009E0D14"/>
    <w:rsid w:val="00A064AA"/>
    <w:rsid w:val="00A21361"/>
    <w:rsid w:val="00A4528D"/>
    <w:rsid w:val="00A45CEC"/>
    <w:rsid w:val="00A50FA2"/>
    <w:rsid w:val="00A5199A"/>
    <w:rsid w:val="00A53656"/>
    <w:rsid w:val="00A73D8D"/>
    <w:rsid w:val="00A8668A"/>
    <w:rsid w:val="00AA0481"/>
    <w:rsid w:val="00AA508E"/>
    <w:rsid w:val="00AF3A28"/>
    <w:rsid w:val="00AF4305"/>
    <w:rsid w:val="00AF557C"/>
    <w:rsid w:val="00AF590A"/>
    <w:rsid w:val="00B06B0A"/>
    <w:rsid w:val="00B153F8"/>
    <w:rsid w:val="00B30622"/>
    <w:rsid w:val="00B415EF"/>
    <w:rsid w:val="00B70674"/>
    <w:rsid w:val="00BA4943"/>
    <w:rsid w:val="00BA7F34"/>
    <w:rsid w:val="00BC313B"/>
    <w:rsid w:val="00BC4E8C"/>
    <w:rsid w:val="00BC7EC6"/>
    <w:rsid w:val="00BE65D8"/>
    <w:rsid w:val="00BF7D1A"/>
    <w:rsid w:val="00C05FCC"/>
    <w:rsid w:val="00C12B0E"/>
    <w:rsid w:val="00C2714D"/>
    <w:rsid w:val="00C27B11"/>
    <w:rsid w:val="00C31E4C"/>
    <w:rsid w:val="00C378CA"/>
    <w:rsid w:val="00C41D9B"/>
    <w:rsid w:val="00C43EFB"/>
    <w:rsid w:val="00C4743E"/>
    <w:rsid w:val="00C541EE"/>
    <w:rsid w:val="00C65E48"/>
    <w:rsid w:val="00C66302"/>
    <w:rsid w:val="00C66364"/>
    <w:rsid w:val="00CB23A3"/>
    <w:rsid w:val="00CB4590"/>
    <w:rsid w:val="00CE6ED2"/>
    <w:rsid w:val="00CE7091"/>
    <w:rsid w:val="00D0298F"/>
    <w:rsid w:val="00D07453"/>
    <w:rsid w:val="00D12D7C"/>
    <w:rsid w:val="00D33BE5"/>
    <w:rsid w:val="00D37E5E"/>
    <w:rsid w:val="00D64BCE"/>
    <w:rsid w:val="00D926E9"/>
    <w:rsid w:val="00D95C63"/>
    <w:rsid w:val="00DA31DD"/>
    <w:rsid w:val="00DD2C22"/>
    <w:rsid w:val="00DE42AC"/>
    <w:rsid w:val="00DF5B35"/>
    <w:rsid w:val="00E06BCB"/>
    <w:rsid w:val="00E4311E"/>
    <w:rsid w:val="00E55D85"/>
    <w:rsid w:val="00E62023"/>
    <w:rsid w:val="00E62D81"/>
    <w:rsid w:val="00E763EE"/>
    <w:rsid w:val="00E95BE5"/>
    <w:rsid w:val="00EA0934"/>
    <w:rsid w:val="00ED2AA7"/>
    <w:rsid w:val="00EF10D4"/>
    <w:rsid w:val="00F04F1B"/>
    <w:rsid w:val="00F22903"/>
    <w:rsid w:val="00F431F1"/>
    <w:rsid w:val="00F450F7"/>
    <w:rsid w:val="00F5789D"/>
    <w:rsid w:val="00F72335"/>
    <w:rsid w:val="00F83A17"/>
    <w:rsid w:val="00FB4934"/>
    <w:rsid w:val="00FC6F0B"/>
    <w:rsid w:val="00FC7855"/>
    <w:rsid w:val="00FD35BB"/>
    <w:rsid w:val="00FD6EF0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36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365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536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365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365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16CD5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061642"/>
    <w:pPr>
      <w:spacing w:after="120"/>
    </w:pPr>
  </w:style>
  <w:style w:type="character" w:customStyle="1" w:styleId="TextkrperZchn">
    <w:name w:val="Textkörper Zchn"/>
    <w:link w:val="Textkrper"/>
    <w:uiPriority w:val="99"/>
    <w:rsid w:val="00061642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C4D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">
    <w:name w:val="List"/>
    <w:basedOn w:val="Standard"/>
    <w:uiPriority w:val="99"/>
    <w:unhideWhenUsed/>
    <w:rsid w:val="00F5789D"/>
    <w:pPr>
      <w:ind w:left="283" w:hanging="283"/>
      <w:contextualSpacing/>
    </w:pPr>
  </w:style>
  <w:style w:type="character" w:styleId="Kommentarzeichen">
    <w:name w:val="annotation reference"/>
    <w:uiPriority w:val="99"/>
    <w:semiHidden/>
    <w:unhideWhenUsed/>
    <w:rsid w:val="00D12D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D7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12D7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D7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12D7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36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365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536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365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5365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16CD5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061642"/>
    <w:pPr>
      <w:spacing w:after="120"/>
    </w:pPr>
  </w:style>
  <w:style w:type="character" w:customStyle="1" w:styleId="TextkrperZchn">
    <w:name w:val="Textkörper Zchn"/>
    <w:link w:val="Textkrper"/>
    <w:uiPriority w:val="99"/>
    <w:rsid w:val="00061642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C4D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">
    <w:name w:val="List"/>
    <w:basedOn w:val="Standard"/>
    <w:uiPriority w:val="99"/>
    <w:unhideWhenUsed/>
    <w:rsid w:val="00F5789D"/>
    <w:pPr>
      <w:ind w:left="283" w:hanging="283"/>
      <w:contextualSpacing/>
    </w:pPr>
  </w:style>
  <w:style w:type="character" w:styleId="Kommentarzeichen">
    <w:name w:val="annotation reference"/>
    <w:uiPriority w:val="99"/>
    <w:semiHidden/>
    <w:unhideWhenUsed/>
    <w:rsid w:val="00D12D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D7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12D7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D7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12D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dolfzell-tourismu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radolfzell-tourismus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adolfzell-tourismus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2.de" TargetMode="External"/><Relationship Id="rId2" Type="http://schemas.openxmlformats.org/officeDocument/2006/relationships/hyperlink" Target="http://www.radolfzell-tourismus.de" TargetMode="External"/><Relationship Id="rId1" Type="http://schemas.openxmlformats.org/officeDocument/2006/relationships/hyperlink" Target="mailto:sabine.hellner@radolfzell-tourismus.de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69A3-737F-4DDA-834E-97B92679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Kultur</vt:lpstr>
    </vt:vector>
  </TitlesOfParts>
  <Company>Stadtverwaltung Radolfzell</Company>
  <LinksUpToDate>false</LinksUpToDate>
  <CharactersWithSpaces>2856</CharactersWithSpaces>
  <SharedDoc>false</SharedDoc>
  <HLinks>
    <vt:vector size="36" baseType="variant">
      <vt:variant>
        <vt:i4>3801123</vt:i4>
      </vt:variant>
      <vt:variant>
        <vt:i4>6</vt:i4>
      </vt:variant>
      <vt:variant>
        <vt:i4>0</vt:i4>
      </vt:variant>
      <vt:variant>
        <vt:i4>5</vt:i4>
      </vt:variant>
      <vt:variant>
        <vt:lpwstr>http://www.radolfzell-tourismus.de/</vt:lpwstr>
      </vt:variant>
      <vt:variant>
        <vt:lpwstr/>
      </vt:variant>
      <vt:variant>
        <vt:i4>6160447</vt:i4>
      </vt:variant>
      <vt:variant>
        <vt:i4>3</vt:i4>
      </vt:variant>
      <vt:variant>
        <vt:i4>0</vt:i4>
      </vt:variant>
      <vt:variant>
        <vt:i4>5</vt:i4>
      </vt:variant>
      <vt:variant>
        <vt:lpwstr>mailto:info@radolfzell-tourismus.de</vt:lpwstr>
      </vt:variant>
      <vt:variant>
        <vt:lpwstr/>
      </vt:variant>
      <vt:variant>
        <vt:i4>4849678</vt:i4>
      </vt:variant>
      <vt:variant>
        <vt:i4>0</vt:i4>
      </vt:variant>
      <vt:variant>
        <vt:i4>0</vt:i4>
      </vt:variant>
      <vt:variant>
        <vt:i4>5</vt:i4>
      </vt:variant>
      <vt:variant>
        <vt:lpwstr>http://www.radolfzell-tourismus.de/radolfzellerrunden</vt:lpwstr>
      </vt:variant>
      <vt:variant>
        <vt:lpwstr/>
      </vt:variant>
      <vt:variant>
        <vt:i4>2228329</vt:i4>
      </vt:variant>
      <vt:variant>
        <vt:i4>6</vt:i4>
      </vt:variant>
      <vt:variant>
        <vt:i4>0</vt:i4>
      </vt:variant>
      <vt:variant>
        <vt:i4>5</vt:i4>
      </vt:variant>
      <vt:variant>
        <vt:lpwstr>http://www.pr2.de/</vt:lpwstr>
      </vt:variant>
      <vt:variant>
        <vt:lpwstr/>
      </vt:variant>
      <vt:variant>
        <vt:i4>3801123</vt:i4>
      </vt:variant>
      <vt:variant>
        <vt:i4>3</vt:i4>
      </vt:variant>
      <vt:variant>
        <vt:i4>0</vt:i4>
      </vt:variant>
      <vt:variant>
        <vt:i4>5</vt:i4>
      </vt:variant>
      <vt:variant>
        <vt:lpwstr>http://www.radolfzell-tourismus.de/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mailto:sabine.hellner@radolfzell-tourismus.de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Kultur</dc:title>
  <dc:creator>Braun Christine</dc:creator>
  <cp:lastModifiedBy>HellnerSabine</cp:lastModifiedBy>
  <cp:revision>4</cp:revision>
  <cp:lastPrinted>2018-08-23T12:39:00Z</cp:lastPrinted>
  <dcterms:created xsi:type="dcterms:W3CDTF">2019-05-08T09:38:00Z</dcterms:created>
  <dcterms:modified xsi:type="dcterms:W3CDTF">2019-05-08T12:09:00Z</dcterms:modified>
</cp:coreProperties>
</file>