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AF9" w:rsidRDefault="00343AF9" w:rsidP="00343AF9">
      <w:pPr>
        <w:tabs>
          <w:tab w:val="left" w:pos="-340"/>
          <w:tab w:val="left" w:pos="0"/>
          <w:tab w:val="left" w:pos="3061"/>
          <w:tab w:val="left" w:pos="5329"/>
          <w:tab w:val="left" w:pos="6996"/>
          <w:tab w:val="left" w:pos="8276"/>
        </w:tabs>
        <w:rPr>
          <w:rFonts w:ascii="Arial" w:hAnsi="Arial" w:cs="Arial"/>
          <w:b/>
          <w:bCs/>
          <w:lang w:val="de-DE"/>
        </w:rPr>
      </w:pPr>
    </w:p>
    <w:p w:rsidR="00BB1B73" w:rsidRDefault="00BB1B73" w:rsidP="00343AF9">
      <w:pPr>
        <w:tabs>
          <w:tab w:val="left" w:pos="-340"/>
          <w:tab w:val="left" w:pos="0"/>
          <w:tab w:val="left" w:pos="3061"/>
          <w:tab w:val="left" w:pos="5329"/>
          <w:tab w:val="left" w:pos="6996"/>
          <w:tab w:val="left" w:pos="8276"/>
        </w:tabs>
        <w:rPr>
          <w:rFonts w:ascii="Arial" w:hAnsi="Arial" w:cs="Arial"/>
          <w:b/>
          <w:bCs/>
          <w:lang w:val="de-DE"/>
        </w:rPr>
      </w:pPr>
    </w:p>
    <w:p w:rsidR="00BB1B73" w:rsidRDefault="00BB1B73" w:rsidP="00343AF9">
      <w:pPr>
        <w:tabs>
          <w:tab w:val="left" w:pos="-340"/>
          <w:tab w:val="left" w:pos="0"/>
          <w:tab w:val="left" w:pos="3061"/>
          <w:tab w:val="left" w:pos="5329"/>
          <w:tab w:val="left" w:pos="6996"/>
          <w:tab w:val="left" w:pos="8276"/>
        </w:tabs>
        <w:rPr>
          <w:rFonts w:ascii="Arial" w:hAnsi="Arial" w:cs="Arial"/>
          <w:b/>
          <w:bCs/>
          <w:lang w:val="de-DE"/>
        </w:rPr>
      </w:pPr>
    </w:p>
    <w:p w:rsidR="00343AF9" w:rsidRDefault="00343AF9" w:rsidP="00343AF9">
      <w:pPr>
        <w:tabs>
          <w:tab w:val="left" w:pos="-340"/>
          <w:tab w:val="left" w:pos="0"/>
          <w:tab w:val="left" w:pos="3061"/>
          <w:tab w:val="left" w:pos="5329"/>
          <w:tab w:val="left" w:pos="6996"/>
          <w:tab w:val="left" w:pos="8276"/>
        </w:tabs>
        <w:rPr>
          <w:rFonts w:ascii="Arial" w:hAnsi="Arial" w:cs="Arial"/>
          <w:b/>
          <w:bCs/>
          <w:lang w:val="de-DE"/>
        </w:rPr>
      </w:pPr>
    </w:p>
    <w:p w:rsidR="00343AF9" w:rsidRDefault="00343AF9" w:rsidP="00343AF9">
      <w:pPr>
        <w:tabs>
          <w:tab w:val="left" w:pos="-340"/>
          <w:tab w:val="left" w:pos="0"/>
          <w:tab w:val="left" w:pos="3061"/>
          <w:tab w:val="left" w:pos="5329"/>
          <w:tab w:val="left" w:pos="6996"/>
          <w:tab w:val="left" w:pos="8276"/>
        </w:tabs>
        <w:rPr>
          <w:rFonts w:ascii="Arial" w:hAnsi="Arial" w:cs="Arial"/>
          <w:b/>
          <w:bCs/>
          <w:sz w:val="18"/>
          <w:szCs w:val="18"/>
          <w:lang w:val="de-DE"/>
        </w:rPr>
      </w:pPr>
    </w:p>
    <w:p w:rsidR="00343AF9" w:rsidRDefault="00343AF9" w:rsidP="00343AF9">
      <w:pPr>
        <w:tabs>
          <w:tab w:val="left" w:pos="-340"/>
          <w:tab w:val="left" w:pos="0"/>
          <w:tab w:val="left" w:pos="3061"/>
          <w:tab w:val="left" w:pos="5329"/>
          <w:tab w:val="left" w:pos="6996"/>
          <w:tab w:val="left" w:pos="8276"/>
        </w:tabs>
        <w:rPr>
          <w:rFonts w:ascii="Arial" w:hAnsi="Arial" w:cs="Arial"/>
          <w:b/>
          <w:bCs/>
          <w:sz w:val="18"/>
          <w:szCs w:val="18"/>
          <w:lang w:val="de-DE"/>
        </w:rPr>
      </w:pPr>
    </w:p>
    <w:p w:rsidR="00343AF9" w:rsidRDefault="00343AF9" w:rsidP="00343AF9">
      <w:pPr>
        <w:tabs>
          <w:tab w:val="left" w:pos="-340"/>
          <w:tab w:val="left" w:pos="0"/>
          <w:tab w:val="left" w:pos="3061"/>
          <w:tab w:val="left" w:pos="5329"/>
          <w:tab w:val="left" w:pos="6996"/>
          <w:tab w:val="left" w:pos="8276"/>
        </w:tabs>
        <w:rPr>
          <w:rFonts w:ascii="Arial" w:hAnsi="Arial" w:cs="Arial"/>
          <w:b/>
          <w:bCs/>
          <w:sz w:val="18"/>
          <w:szCs w:val="18"/>
          <w:lang w:val="de-DE"/>
        </w:rPr>
      </w:pPr>
    </w:p>
    <w:p w:rsidR="00343AF9" w:rsidRDefault="00343AF9" w:rsidP="00343AF9">
      <w:pPr>
        <w:pStyle w:val="StandardWeb"/>
        <w:spacing w:before="0" w:beforeAutospacing="0" w:after="0" w:afterAutospacing="0" w:line="320" w:lineRule="atLeast"/>
        <w:rPr>
          <w:rFonts w:ascii="Arial" w:hAnsi="Arial" w:cs="Arial"/>
          <w:b/>
          <w:bCs/>
          <w:sz w:val="18"/>
          <w:szCs w:val="18"/>
        </w:rPr>
      </w:pPr>
    </w:p>
    <w:p w:rsidR="00343AF9" w:rsidRDefault="00343AF9" w:rsidP="00343AF9">
      <w:pPr>
        <w:pStyle w:val="StandardWeb"/>
        <w:spacing w:before="0" w:beforeAutospacing="0" w:after="0" w:afterAutospacing="0" w:line="320" w:lineRule="atLeast"/>
        <w:rPr>
          <w:rFonts w:ascii="Arial" w:hAnsi="Arial" w:cs="Arial"/>
          <w:b/>
          <w:bCs/>
          <w:sz w:val="18"/>
          <w:szCs w:val="18"/>
        </w:rPr>
      </w:pPr>
    </w:p>
    <w:p w:rsidR="00343AF9" w:rsidRDefault="00343AF9" w:rsidP="00343AF9">
      <w:pPr>
        <w:pStyle w:val="StandardWeb"/>
        <w:spacing w:before="0" w:beforeAutospacing="0" w:after="0" w:afterAutospacing="0" w:line="320" w:lineRule="atLeast"/>
        <w:rPr>
          <w:rFonts w:ascii="Arial" w:hAnsi="Arial" w:cs="Arial"/>
          <w:b/>
          <w:bCs/>
          <w:sz w:val="18"/>
          <w:szCs w:val="18"/>
        </w:rPr>
      </w:pPr>
    </w:p>
    <w:p w:rsidR="00343AF9" w:rsidRDefault="00343AF9" w:rsidP="00343AF9">
      <w:pPr>
        <w:rPr>
          <w:rFonts w:ascii="Arial" w:hAnsi="Arial" w:cs="Arial"/>
          <w:sz w:val="18"/>
          <w:szCs w:val="18"/>
        </w:rPr>
      </w:pPr>
    </w:p>
    <w:p w:rsidR="00BB1B73" w:rsidRDefault="00BB1B73" w:rsidP="00343AF9">
      <w:pPr>
        <w:rPr>
          <w:rFonts w:ascii="Arial" w:hAnsi="Arial" w:cs="Arial"/>
          <w:sz w:val="18"/>
          <w:szCs w:val="18"/>
        </w:rPr>
      </w:pPr>
    </w:p>
    <w:p w:rsidR="00BB1B73" w:rsidRDefault="00BB1B73" w:rsidP="00343AF9">
      <w:pPr>
        <w:rPr>
          <w:rFonts w:ascii="Arial" w:hAnsi="Arial" w:cs="Arial"/>
          <w:sz w:val="18"/>
          <w:szCs w:val="18"/>
        </w:rPr>
      </w:pPr>
    </w:p>
    <w:p w:rsidR="0067436A" w:rsidRPr="001918B1" w:rsidRDefault="00BB1B73" w:rsidP="00343AF9">
      <w:pPr>
        <w:rPr>
          <w:rFonts w:ascii="Arial" w:hAnsi="Arial" w:cs="Arial"/>
          <w:b/>
          <w:szCs w:val="24"/>
          <w:lang w:val="de-DE"/>
        </w:rPr>
      </w:pPr>
      <w:r>
        <w:rPr>
          <w:rFonts w:ascii="Arial" w:hAnsi="Arial" w:cs="Arial"/>
          <w:b/>
          <w:szCs w:val="24"/>
          <w:lang w:val="de-DE"/>
        </w:rPr>
        <w:t>Pressemitteilung</w:t>
      </w:r>
    </w:p>
    <w:p w:rsidR="00343AF9" w:rsidRPr="001918B1" w:rsidRDefault="00343AF9" w:rsidP="00343AF9">
      <w:pPr>
        <w:rPr>
          <w:rFonts w:ascii="Arial" w:hAnsi="Arial" w:cs="Arial"/>
          <w:sz w:val="18"/>
          <w:szCs w:val="18"/>
          <w:highlight w:val="yellow"/>
          <w:lang w:val="de-DE"/>
        </w:rPr>
      </w:pPr>
    </w:p>
    <w:p w:rsidR="00343AF9" w:rsidRPr="00BB1B73" w:rsidRDefault="00343AF9" w:rsidP="004F16D3">
      <w:pPr>
        <w:framePr w:w="3250" w:h="2509" w:hSpace="181" w:wrap="around" w:vAnchor="page" w:hAnchor="page" w:x="7860" w:y="2257" w:anchorLock="1"/>
        <w:spacing w:before="60"/>
        <w:rPr>
          <w:rFonts w:ascii="Arial" w:hAnsi="Arial" w:cs="Arial"/>
          <w:sz w:val="18"/>
          <w:szCs w:val="18"/>
          <w:lang w:val="de-DE"/>
        </w:rPr>
      </w:pPr>
      <w:r w:rsidRPr="00BB1B73">
        <w:rPr>
          <w:rFonts w:ascii="Arial" w:hAnsi="Arial" w:cs="Arial"/>
          <w:sz w:val="18"/>
          <w:szCs w:val="18"/>
          <w:lang w:val="de-DE"/>
        </w:rPr>
        <w:t>Strategische Steuerungsunterstützung |</w:t>
      </w:r>
    </w:p>
    <w:p w:rsidR="00343AF9" w:rsidRPr="00BB1B73" w:rsidRDefault="00343AF9" w:rsidP="004F16D3">
      <w:pPr>
        <w:framePr w:w="3250" w:h="2509" w:hSpace="181" w:wrap="around" w:vAnchor="page" w:hAnchor="page" w:x="7860" w:y="2257" w:anchorLock="1"/>
        <w:spacing w:before="60"/>
        <w:rPr>
          <w:rFonts w:ascii="Arial" w:hAnsi="Arial" w:cs="Arial"/>
          <w:sz w:val="18"/>
          <w:szCs w:val="18"/>
          <w:lang w:val="de-DE"/>
        </w:rPr>
      </w:pPr>
      <w:r w:rsidRPr="00BB1B73">
        <w:rPr>
          <w:rFonts w:ascii="Arial" w:hAnsi="Arial" w:cs="Arial"/>
          <w:sz w:val="18"/>
          <w:szCs w:val="18"/>
          <w:lang w:val="de-DE"/>
        </w:rPr>
        <w:t>Pressestelle &amp; Öffentlichkeitsarbeit</w:t>
      </w:r>
    </w:p>
    <w:p w:rsidR="00343AF9" w:rsidRPr="00BB1B73" w:rsidRDefault="00343AF9" w:rsidP="004F16D3">
      <w:pPr>
        <w:framePr w:w="3250" w:h="2509" w:hSpace="181" w:wrap="around" w:vAnchor="page" w:hAnchor="page" w:x="7860" w:y="2257" w:anchorLock="1"/>
        <w:spacing w:before="60"/>
        <w:rPr>
          <w:rFonts w:ascii="Arial" w:hAnsi="Arial" w:cs="Arial"/>
          <w:sz w:val="18"/>
          <w:szCs w:val="18"/>
          <w:lang w:val="de-DE"/>
        </w:rPr>
      </w:pPr>
      <w:r w:rsidRPr="00BB1B73">
        <w:rPr>
          <w:rFonts w:ascii="Arial" w:hAnsi="Arial" w:cs="Arial"/>
          <w:sz w:val="18"/>
          <w:szCs w:val="18"/>
          <w:lang w:val="de-DE"/>
        </w:rPr>
        <w:t>Dienstgebäude: Marktplatz 2</w:t>
      </w:r>
    </w:p>
    <w:p w:rsidR="00343AF9" w:rsidRPr="00BB1B73" w:rsidRDefault="004F4A1E" w:rsidP="004F16D3">
      <w:pPr>
        <w:framePr w:w="3250" w:h="2509" w:hSpace="181" w:wrap="around" w:vAnchor="page" w:hAnchor="page" w:x="7860" w:y="2257" w:anchorLock="1"/>
        <w:spacing w:before="60"/>
        <w:rPr>
          <w:rFonts w:ascii="Arial" w:hAnsi="Arial" w:cs="Arial"/>
          <w:sz w:val="18"/>
          <w:szCs w:val="18"/>
          <w:lang w:val="de-DE"/>
        </w:rPr>
      </w:pPr>
      <w:r w:rsidRPr="00BB1B73">
        <w:rPr>
          <w:rFonts w:ascii="Arial" w:hAnsi="Arial" w:cs="Arial"/>
          <w:sz w:val="18"/>
          <w:szCs w:val="18"/>
          <w:lang w:val="de-DE"/>
        </w:rPr>
        <w:t>Ansprechpartner</w:t>
      </w:r>
      <w:r w:rsidR="00343AF9" w:rsidRPr="00BB1B73">
        <w:rPr>
          <w:rFonts w:ascii="Arial" w:hAnsi="Arial" w:cs="Arial"/>
          <w:sz w:val="18"/>
          <w:szCs w:val="18"/>
          <w:lang w:val="de-DE"/>
        </w:rPr>
        <w:t xml:space="preserve">: </w:t>
      </w:r>
      <w:r w:rsidRPr="00BB1B73">
        <w:rPr>
          <w:rFonts w:ascii="Arial" w:hAnsi="Arial" w:cs="Arial"/>
          <w:sz w:val="18"/>
          <w:szCs w:val="18"/>
          <w:lang w:val="de-DE"/>
        </w:rPr>
        <w:t>Moritz Schade</w:t>
      </w:r>
    </w:p>
    <w:p w:rsidR="00343AF9" w:rsidRPr="00BB1B73" w:rsidRDefault="00343AF9" w:rsidP="004F16D3">
      <w:pPr>
        <w:framePr w:w="3250" w:h="2509" w:hSpace="181" w:wrap="around" w:vAnchor="page" w:hAnchor="page" w:x="7860" w:y="2257" w:anchorLock="1"/>
        <w:spacing w:before="60"/>
        <w:rPr>
          <w:rFonts w:ascii="Arial" w:hAnsi="Arial" w:cs="Arial"/>
          <w:sz w:val="18"/>
          <w:szCs w:val="18"/>
          <w:lang w:val="de-DE"/>
        </w:rPr>
      </w:pPr>
      <w:r w:rsidRPr="00BB1B73">
        <w:rPr>
          <w:rFonts w:ascii="Arial" w:hAnsi="Arial" w:cs="Arial"/>
          <w:sz w:val="18"/>
          <w:szCs w:val="18"/>
          <w:lang w:val="de-DE"/>
        </w:rPr>
        <w:t>Telefon: 07732 | 81-108</w:t>
      </w:r>
    </w:p>
    <w:p w:rsidR="00343AF9" w:rsidRPr="00BB1B73" w:rsidRDefault="00343AF9" w:rsidP="004F16D3">
      <w:pPr>
        <w:framePr w:w="3250" w:h="2509" w:hSpace="181" w:wrap="around" w:vAnchor="page" w:hAnchor="page" w:x="7860" w:y="2257" w:anchorLock="1"/>
        <w:spacing w:before="60"/>
        <w:rPr>
          <w:rFonts w:ascii="Arial" w:hAnsi="Arial" w:cs="Arial"/>
          <w:sz w:val="18"/>
          <w:szCs w:val="18"/>
          <w:lang w:val="de-DE"/>
        </w:rPr>
      </w:pPr>
      <w:r w:rsidRPr="00BB1B73">
        <w:rPr>
          <w:rFonts w:ascii="Arial" w:hAnsi="Arial" w:cs="Arial"/>
          <w:sz w:val="18"/>
          <w:szCs w:val="18"/>
          <w:lang w:val="de-DE"/>
        </w:rPr>
        <w:t>Telefax: 07732 | 81-400</w:t>
      </w:r>
    </w:p>
    <w:p w:rsidR="00343AF9" w:rsidRPr="00BB1B73" w:rsidRDefault="004F4A1E" w:rsidP="004F16D3">
      <w:pPr>
        <w:framePr w:w="3250" w:h="2509" w:hSpace="181" w:wrap="around" w:vAnchor="page" w:hAnchor="page" w:x="7860" w:y="2257" w:anchorLock="1"/>
        <w:spacing w:before="60"/>
        <w:rPr>
          <w:rFonts w:ascii="Arial" w:hAnsi="Arial" w:cs="Arial"/>
          <w:sz w:val="18"/>
          <w:szCs w:val="18"/>
          <w:lang w:val="de-DE"/>
        </w:rPr>
      </w:pPr>
      <w:r w:rsidRPr="00BB1B73">
        <w:rPr>
          <w:rFonts w:ascii="Arial" w:hAnsi="Arial" w:cs="Arial"/>
          <w:sz w:val="18"/>
          <w:szCs w:val="18"/>
          <w:lang w:val="de-DE"/>
        </w:rPr>
        <w:t>moritz.schade@radolfzell.de</w:t>
      </w:r>
    </w:p>
    <w:p w:rsidR="00343AF9" w:rsidRPr="00BB1B73" w:rsidRDefault="00343AF9" w:rsidP="004F16D3">
      <w:pPr>
        <w:framePr w:w="3250" w:h="2509" w:hSpace="181" w:wrap="around" w:vAnchor="page" w:hAnchor="page" w:x="7860" w:y="2257" w:anchorLock="1"/>
        <w:spacing w:before="60"/>
        <w:rPr>
          <w:rFonts w:ascii="Arial" w:hAnsi="Arial" w:cs="Arial"/>
          <w:sz w:val="18"/>
          <w:szCs w:val="18"/>
          <w:lang w:val="de-DE"/>
        </w:rPr>
      </w:pPr>
      <w:r w:rsidRPr="00BB1B73">
        <w:rPr>
          <w:rFonts w:ascii="Arial" w:hAnsi="Arial" w:cs="Arial"/>
          <w:sz w:val="18"/>
          <w:szCs w:val="18"/>
          <w:lang w:val="de-DE"/>
        </w:rPr>
        <w:t>www.radolfzell.de</w:t>
      </w:r>
    </w:p>
    <w:p w:rsidR="00343AF9" w:rsidRDefault="00B96218" w:rsidP="004F16D3">
      <w:pPr>
        <w:framePr w:w="3250" w:h="2509" w:hSpace="181" w:wrap="around" w:vAnchor="page" w:hAnchor="page" w:x="7860" w:y="2257" w:anchorLock="1"/>
        <w:spacing w:before="60"/>
        <w:rPr>
          <w:rFonts w:ascii="Arial" w:hAnsi="Arial" w:cs="Arial"/>
          <w:sz w:val="18"/>
          <w:szCs w:val="18"/>
          <w:lang w:val="de-DE"/>
        </w:rPr>
      </w:pPr>
      <w:r w:rsidRPr="00BB1B73">
        <w:rPr>
          <w:rFonts w:ascii="Arial" w:hAnsi="Arial" w:cs="Arial"/>
          <w:sz w:val="18"/>
          <w:szCs w:val="18"/>
          <w:lang w:val="de-DE"/>
        </w:rPr>
        <w:t xml:space="preserve">Unser Zeichen: </w:t>
      </w:r>
      <w:proofErr w:type="spellStart"/>
      <w:r w:rsidR="004F4A1E" w:rsidRPr="00BB1B73">
        <w:rPr>
          <w:rFonts w:ascii="Arial" w:hAnsi="Arial" w:cs="Arial"/>
          <w:sz w:val="18"/>
          <w:szCs w:val="18"/>
          <w:lang w:val="de-DE"/>
        </w:rPr>
        <w:t>MS</w:t>
      </w:r>
      <w:r w:rsidR="00BB1B73" w:rsidRPr="00BB1B73">
        <w:rPr>
          <w:rFonts w:ascii="Arial" w:hAnsi="Arial" w:cs="Arial"/>
          <w:sz w:val="18"/>
          <w:szCs w:val="18"/>
          <w:lang w:val="de-DE"/>
        </w:rPr>
        <w:t>c</w:t>
      </w:r>
      <w:proofErr w:type="spellEnd"/>
    </w:p>
    <w:p w:rsidR="004472E1" w:rsidRPr="004472E1" w:rsidRDefault="004472E1" w:rsidP="004472E1">
      <w:pPr>
        <w:jc w:val="both"/>
        <w:rPr>
          <w:rFonts w:ascii="Arial" w:hAnsi="Arial" w:cs="Arial"/>
          <w:b/>
          <w:sz w:val="22"/>
          <w:szCs w:val="22"/>
          <w:lang w:val="de-DE"/>
        </w:rPr>
      </w:pPr>
      <w:r>
        <w:rPr>
          <w:rFonts w:ascii="Arial" w:hAnsi="Arial" w:cs="Arial"/>
          <w:b/>
          <w:sz w:val="22"/>
          <w:szCs w:val="22"/>
          <w:lang w:val="de-DE"/>
        </w:rPr>
        <w:t xml:space="preserve">Wohnmobilstellplatz Mettnau mit modernster Technik </w:t>
      </w:r>
    </w:p>
    <w:p w:rsidR="004472E1" w:rsidRDefault="004472E1" w:rsidP="004472E1">
      <w:pPr>
        <w:jc w:val="both"/>
        <w:rPr>
          <w:rFonts w:ascii="Arial" w:hAnsi="Arial" w:cs="Arial"/>
          <w:b/>
          <w:sz w:val="22"/>
          <w:szCs w:val="22"/>
          <w:lang w:val="de-DE"/>
        </w:rPr>
      </w:pPr>
    </w:p>
    <w:p w:rsidR="004472E1" w:rsidRPr="00BB1B73" w:rsidRDefault="004472E1" w:rsidP="004472E1">
      <w:pPr>
        <w:jc w:val="both"/>
        <w:rPr>
          <w:rFonts w:ascii="Arial" w:hAnsi="Arial" w:cs="Arial"/>
          <w:sz w:val="22"/>
          <w:szCs w:val="22"/>
          <w:lang w:val="de-DE"/>
        </w:rPr>
      </w:pPr>
      <w:r w:rsidRPr="00BB1B73">
        <w:rPr>
          <w:rFonts w:ascii="Arial" w:hAnsi="Arial" w:cs="Arial"/>
          <w:sz w:val="22"/>
          <w:szCs w:val="22"/>
          <w:lang w:val="de-DE"/>
        </w:rPr>
        <w:t xml:space="preserve">Ein knappes Jahr nach seiner Eröffnung </w:t>
      </w:r>
      <w:r w:rsidR="003D4EAB" w:rsidRPr="00BB1B73">
        <w:rPr>
          <w:rFonts w:ascii="Arial" w:hAnsi="Arial" w:cs="Arial"/>
          <w:sz w:val="22"/>
          <w:szCs w:val="22"/>
          <w:lang w:val="de-DE"/>
        </w:rPr>
        <w:t xml:space="preserve">am </w:t>
      </w:r>
      <w:r w:rsidR="00987EA2">
        <w:rPr>
          <w:rFonts w:ascii="Arial" w:hAnsi="Arial" w:cs="Arial"/>
          <w:sz w:val="22"/>
          <w:szCs w:val="22"/>
          <w:lang w:val="de-DE"/>
        </w:rPr>
        <w:t>3</w:t>
      </w:r>
      <w:r w:rsidR="003D4EAB" w:rsidRPr="00BB1B73">
        <w:rPr>
          <w:rFonts w:ascii="Arial" w:hAnsi="Arial" w:cs="Arial"/>
          <w:sz w:val="22"/>
          <w:szCs w:val="22"/>
          <w:lang w:val="de-DE"/>
        </w:rPr>
        <w:t>.</w:t>
      </w:r>
      <w:r w:rsidRPr="00BB1B73">
        <w:rPr>
          <w:rFonts w:ascii="Arial" w:hAnsi="Arial" w:cs="Arial"/>
          <w:sz w:val="22"/>
          <w:szCs w:val="22"/>
          <w:lang w:val="de-DE"/>
        </w:rPr>
        <w:t xml:space="preserve"> Juli 2019</w:t>
      </w:r>
      <w:r w:rsidR="003D4EAB" w:rsidRPr="00BB1B73">
        <w:rPr>
          <w:rFonts w:ascii="Arial" w:hAnsi="Arial" w:cs="Arial"/>
          <w:sz w:val="22"/>
          <w:szCs w:val="22"/>
          <w:lang w:val="de-DE"/>
        </w:rPr>
        <w:t xml:space="preserve"> und wenige Monate nach der Auszeichnung mit dem Wohlfühlplatz-Award</w:t>
      </w:r>
      <w:r w:rsidRPr="00BB1B73">
        <w:rPr>
          <w:rFonts w:ascii="Arial" w:hAnsi="Arial" w:cs="Arial"/>
          <w:sz w:val="22"/>
          <w:szCs w:val="22"/>
          <w:lang w:val="de-DE"/>
        </w:rPr>
        <w:t xml:space="preserve"> hat die Stadt Radolfzell </w:t>
      </w:r>
      <w:r w:rsidR="003D4EAB" w:rsidRPr="00BB1B73">
        <w:rPr>
          <w:rFonts w:ascii="Arial" w:hAnsi="Arial" w:cs="Arial"/>
          <w:sz w:val="22"/>
          <w:szCs w:val="22"/>
          <w:lang w:val="de-DE"/>
        </w:rPr>
        <w:t>den</w:t>
      </w:r>
      <w:r w:rsidRPr="00BB1B73">
        <w:rPr>
          <w:rFonts w:ascii="Arial" w:hAnsi="Arial" w:cs="Arial"/>
          <w:sz w:val="22"/>
          <w:szCs w:val="22"/>
          <w:lang w:val="de-DE"/>
        </w:rPr>
        <w:t xml:space="preserve"> Wohnmobilstellplatz Mettnau </w:t>
      </w:r>
      <w:r w:rsidR="003D4EAB" w:rsidRPr="00BB1B73">
        <w:rPr>
          <w:rFonts w:ascii="Arial" w:hAnsi="Arial" w:cs="Arial"/>
          <w:sz w:val="22"/>
          <w:szCs w:val="22"/>
          <w:lang w:val="de-DE"/>
        </w:rPr>
        <w:t xml:space="preserve">weiter modernisiert. </w:t>
      </w:r>
      <w:r w:rsidRPr="00BB1B73">
        <w:rPr>
          <w:rFonts w:ascii="Arial" w:hAnsi="Arial" w:cs="Arial"/>
          <w:sz w:val="22"/>
          <w:szCs w:val="22"/>
          <w:lang w:val="de-DE"/>
        </w:rPr>
        <w:t>Gäste erhalten nun direkt beim Lösen des Parkscheins ihre BODENSEECARD W</w:t>
      </w:r>
      <w:r w:rsidR="00780597">
        <w:rPr>
          <w:rFonts w:ascii="Arial" w:hAnsi="Arial" w:cs="Arial"/>
          <w:sz w:val="22"/>
          <w:szCs w:val="22"/>
          <w:lang w:val="de-DE"/>
        </w:rPr>
        <w:t>EST</w:t>
      </w:r>
      <w:bookmarkStart w:id="0" w:name="_GoBack"/>
      <w:bookmarkEnd w:id="0"/>
      <w:r w:rsidRPr="00BB1B73">
        <w:rPr>
          <w:rFonts w:ascii="Arial" w:hAnsi="Arial" w:cs="Arial"/>
          <w:sz w:val="22"/>
          <w:szCs w:val="22"/>
          <w:lang w:val="de-DE"/>
        </w:rPr>
        <w:t xml:space="preserve"> – mit die</w:t>
      </w:r>
      <w:r w:rsidR="00BB1B73" w:rsidRPr="00BB1B73">
        <w:rPr>
          <w:rFonts w:ascii="Arial" w:hAnsi="Arial" w:cs="Arial"/>
          <w:sz w:val="22"/>
          <w:szCs w:val="22"/>
          <w:lang w:val="de-DE"/>
        </w:rPr>
        <w:t>ser Technik ist der Stellplatz d</w:t>
      </w:r>
      <w:r w:rsidRPr="00BB1B73">
        <w:rPr>
          <w:rFonts w:ascii="Arial" w:hAnsi="Arial" w:cs="Arial"/>
          <w:sz w:val="22"/>
          <w:szCs w:val="22"/>
          <w:lang w:val="de-DE"/>
        </w:rPr>
        <w:t xml:space="preserve">eutschlandweit Vorreiter. </w:t>
      </w:r>
    </w:p>
    <w:p w:rsidR="004472E1" w:rsidRDefault="004472E1" w:rsidP="004472E1">
      <w:pPr>
        <w:jc w:val="both"/>
        <w:rPr>
          <w:rFonts w:ascii="Arial" w:hAnsi="Arial" w:cs="Arial"/>
          <w:b/>
          <w:sz w:val="22"/>
          <w:szCs w:val="22"/>
          <w:lang w:val="de-DE"/>
        </w:rPr>
      </w:pPr>
    </w:p>
    <w:p w:rsidR="003D4EAB" w:rsidRDefault="004472E1" w:rsidP="004472E1">
      <w:pPr>
        <w:jc w:val="both"/>
        <w:rPr>
          <w:rFonts w:ascii="Arial" w:hAnsi="Arial" w:cs="Arial"/>
          <w:sz w:val="22"/>
          <w:szCs w:val="22"/>
          <w:lang w:val="de-DE"/>
        </w:rPr>
      </w:pPr>
      <w:r>
        <w:rPr>
          <w:rFonts w:ascii="Arial" w:hAnsi="Arial" w:cs="Arial"/>
          <w:sz w:val="22"/>
          <w:szCs w:val="22"/>
          <w:lang w:val="de-DE"/>
        </w:rPr>
        <w:t>Bisher haben die Gäste des Wohnmobilstellplatzes ihre Gästekarte, die BODENSEECARD WEST, nach Vorlage des Parkscheins in der</w:t>
      </w:r>
      <w:r w:rsidRPr="004472E1">
        <w:rPr>
          <w:rFonts w:ascii="Arial" w:hAnsi="Arial" w:cs="Arial"/>
          <w:sz w:val="22"/>
          <w:szCs w:val="22"/>
          <w:lang w:val="de-DE"/>
        </w:rPr>
        <w:t xml:space="preserve"> Tourist-Information </w:t>
      </w:r>
      <w:r>
        <w:rPr>
          <w:rFonts w:ascii="Arial" w:hAnsi="Arial" w:cs="Arial"/>
          <w:sz w:val="22"/>
          <w:szCs w:val="22"/>
          <w:lang w:val="de-DE"/>
        </w:rPr>
        <w:t>Radolfzell erhalten</w:t>
      </w:r>
      <w:r w:rsidRPr="004472E1">
        <w:rPr>
          <w:rFonts w:ascii="Arial" w:hAnsi="Arial" w:cs="Arial"/>
          <w:sz w:val="22"/>
          <w:szCs w:val="22"/>
          <w:lang w:val="de-DE"/>
        </w:rPr>
        <w:t xml:space="preserve">. </w:t>
      </w:r>
      <w:r>
        <w:rPr>
          <w:rFonts w:ascii="Arial" w:hAnsi="Arial" w:cs="Arial"/>
          <w:sz w:val="22"/>
          <w:szCs w:val="22"/>
          <w:lang w:val="de-DE"/>
        </w:rPr>
        <w:t xml:space="preserve">Nun wird diese </w:t>
      </w:r>
      <w:r w:rsidR="00BB1B73">
        <w:rPr>
          <w:rFonts w:ascii="Arial" w:hAnsi="Arial" w:cs="Arial"/>
          <w:sz w:val="22"/>
          <w:szCs w:val="22"/>
          <w:lang w:val="de-DE"/>
        </w:rPr>
        <w:t xml:space="preserve">bereits </w:t>
      </w:r>
      <w:r w:rsidR="00C449E7">
        <w:rPr>
          <w:rFonts w:ascii="Arial" w:hAnsi="Arial" w:cs="Arial"/>
          <w:sz w:val="22"/>
          <w:szCs w:val="22"/>
          <w:lang w:val="de-DE"/>
        </w:rPr>
        <w:t xml:space="preserve">bei </w:t>
      </w:r>
      <w:r w:rsidR="00BB1B73">
        <w:rPr>
          <w:rFonts w:ascii="Arial" w:hAnsi="Arial" w:cs="Arial"/>
          <w:sz w:val="22"/>
          <w:szCs w:val="22"/>
          <w:lang w:val="de-DE"/>
        </w:rPr>
        <w:t xml:space="preserve">der </w:t>
      </w:r>
      <w:r w:rsidR="00C449E7">
        <w:rPr>
          <w:rFonts w:ascii="Arial" w:hAnsi="Arial" w:cs="Arial"/>
          <w:sz w:val="22"/>
          <w:szCs w:val="22"/>
          <w:lang w:val="de-DE"/>
        </w:rPr>
        <w:t xml:space="preserve">Anreise </w:t>
      </w:r>
      <w:r>
        <w:rPr>
          <w:rFonts w:ascii="Arial" w:hAnsi="Arial" w:cs="Arial"/>
          <w:sz w:val="22"/>
          <w:szCs w:val="22"/>
          <w:lang w:val="de-DE"/>
        </w:rPr>
        <w:t xml:space="preserve">zusammen mit dem Parkticket vom Stellplatzautomaten ausgedruckt. </w:t>
      </w:r>
      <w:r w:rsidRPr="004472E1">
        <w:rPr>
          <w:rFonts w:ascii="Arial" w:hAnsi="Arial" w:cs="Arial"/>
          <w:sz w:val="22"/>
          <w:szCs w:val="22"/>
          <w:lang w:val="de-DE"/>
        </w:rPr>
        <w:t xml:space="preserve">Somit können nun auch </w:t>
      </w:r>
      <w:proofErr w:type="spellStart"/>
      <w:r w:rsidR="00C449E7">
        <w:rPr>
          <w:rFonts w:ascii="Arial" w:hAnsi="Arial" w:cs="Arial"/>
          <w:sz w:val="22"/>
          <w:szCs w:val="22"/>
          <w:lang w:val="de-DE"/>
        </w:rPr>
        <w:t>Wohnmobilisten</w:t>
      </w:r>
      <w:proofErr w:type="spellEnd"/>
      <w:r w:rsidR="00C449E7">
        <w:rPr>
          <w:rFonts w:ascii="Arial" w:hAnsi="Arial" w:cs="Arial"/>
          <w:sz w:val="22"/>
          <w:szCs w:val="22"/>
          <w:lang w:val="de-DE"/>
        </w:rPr>
        <w:t>,</w:t>
      </w:r>
      <w:r w:rsidRPr="004472E1">
        <w:rPr>
          <w:rFonts w:ascii="Arial" w:hAnsi="Arial" w:cs="Arial"/>
          <w:sz w:val="22"/>
          <w:szCs w:val="22"/>
          <w:lang w:val="de-DE"/>
        </w:rPr>
        <w:t xml:space="preserve"> die außerhalb der Öffnungszeiten des Büros anreisen, sofort von den Vorteilen der</w:t>
      </w:r>
      <w:r w:rsidR="003D4EAB">
        <w:rPr>
          <w:rFonts w:ascii="Arial" w:hAnsi="Arial" w:cs="Arial"/>
          <w:sz w:val="22"/>
          <w:szCs w:val="22"/>
          <w:lang w:val="de-DE"/>
        </w:rPr>
        <w:t xml:space="preserve"> BODENSEECARD WEST profitieren. Diese sind die freie Fahrt mit </w:t>
      </w:r>
      <w:r w:rsidR="003D4EAB" w:rsidRPr="00C424BA">
        <w:rPr>
          <w:rFonts w:ascii="Arial" w:hAnsi="Arial" w:cs="Arial"/>
          <w:sz w:val="22"/>
          <w:szCs w:val="22"/>
          <w:lang w:val="de-DE"/>
        </w:rPr>
        <w:t xml:space="preserve">Bus und Bahn </w:t>
      </w:r>
      <w:r w:rsidR="003D4EAB">
        <w:rPr>
          <w:rFonts w:ascii="Arial" w:hAnsi="Arial" w:cs="Arial"/>
          <w:sz w:val="22"/>
          <w:szCs w:val="22"/>
          <w:lang w:val="de-DE"/>
        </w:rPr>
        <w:t xml:space="preserve">im Verkehrsverbund Hegau-Bodensee sowie bis Überlingen und Stein am Rhein und </w:t>
      </w:r>
      <w:r w:rsidR="003D4EAB" w:rsidRPr="00C424BA">
        <w:rPr>
          <w:rFonts w:ascii="Arial" w:hAnsi="Arial" w:cs="Arial"/>
          <w:sz w:val="22"/>
          <w:szCs w:val="22"/>
          <w:lang w:val="de-DE"/>
        </w:rPr>
        <w:t xml:space="preserve">Vergünstigungen bei </w:t>
      </w:r>
      <w:r w:rsidR="003D4EAB">
        <w:rPr>
          <w:rFonts w:ascii="Arial" w:hAnsi="Arial" w:cs="Arial"/>
          <w:sz w:val="22"/>
          <w:szCs w:val="22"/>
          <w:lang w:val="de-DE"/>
        </w:rPr>
        <w:t xml:space="preserve">Ausflugszielen und </w:t>
      </w:r>
      <w:r w:rsidR="003D4EAB" w:rsidRPr="00C424BA">
        <w:rPr>
          <w:rFonts w:ascii="Arial" w:hAnsi="Arial" w:cs="Arial"/>
          <w:sz w:val="22"/>
          <w:szCs w:val="22"/>
          <w:lang w:val="de-DE"/>
        </w:rPr>
        <w:t>Freizeitaktivitäten</w:t>
      </w:r>
      <w:r w:rsidR="003D4EAB">
        <w:rPr>
          <w:rFonts w:ascii="Arial" w:hAnsi="Arial" w:cs="Arial"/>
          <w:sz w:val="22"/>
          <w:szCs w:val="22"/>
          <w:lang w:val="de-DE"/>
        </w:rPr>
        <w:t>.</w:t>
      </w:r>
    </w:p>
    <w:p w:rsidR="003D4EAB" w:rsidRDefault="003D4EAB" w:rsidP="004472E1">
      <w:pPr>
        <w:jc w:val="both"/>
        <w:rPr>
          <w:rFonts w:ascii="Arial" w:hAnsi="Arial" w:cs="Arial"/>
          <w:sz w:val="22"/>
          <w:szCs w:val="22"/>
          <w:lang w:val="de-DE"/>
        </w:rPr>
      </w:pPr>
    </w:p>
    <w:p w:rsidR="004472E1" w:rsidRDefault="00C449E7" w:rsidP="004472E1">
      <w:pPr>
        <w:jc w:val="both"/>
        <w:rPr>
          <w:rFonts w:ascii="Arial" w:hAnsi="Arial" w:cs="Arial"/>
          <w:sz w:val="22"/>
          <w:szCs w:val="22"/>
          <w:lang w:val="de-DE"/>
        </w:rPr>
      </w:pPr>
      <w:r>
        <w:rPr>
          <w:rFonts w:ascii="Arial" w:hAnsi="Arial" w:cs="Arial"/>
          <w:sz w:val="22"/>
          <w:szCs w:val="22"/>
          <w:lang w:val="de-DE"/>
        </w:rPr>
        <w:t>Die</w:t>
      </w:r>
      <w:r w:rsidRPr="004472E1">
        <w:rPr>
          <w:rFonts w:ascii="Arial" w:hAnsi="Arial" w:cs="Arial"/>
          <w:sz w:val="22"/>
          <w:szCs w:val="22"/>
          <w:lang w:val="de-DE"/>
        </w:rPr>
        <w:t xml:space="preserve"> Funktion </w:t>
      </w:r>
      <w:r>
        <w:rPr>
          <w:rFonts w:ascii="Arial" w:hAnsi="Arial" w:cs="Arial"/>
          <w:sz w:val="22"/>
          <w:szCs w:val="22"/>
          <w:lang w:val="de-DE"/>
        </w:rPr>
        <w:t xml:space="preserve">des Gästekartendrucks </w:t>
      </w:r>
      <w:r w:rsidRPr="004472E1">
        <w:rPr>
          <w:rFonts w:ascii="Arial" w:hAnsi="Arial" w:cs="Arial"/>
          <w:sz w:val="22"/>
          <w:szCs w:val="22"/>
          <w:lang w:val="de-DE"/>
        </w:rPr>
        <w:t>wurde extra für den Ticketautomaten am Wohnmobilstel</w:t>
      </w:r>
      <w:r>
        <w:rPr>
          <w:rFonts w:ascii="Arial" w:hAnsi="Arial" w:cs="Arial"/>
          <w:sz w:val="22"/>
          <w:szCs w:val="22"/>
          <w:lang w:val="de-DE"/>
        </w:rPr>
        <w:t xml:space="preserve">lplatz Mettnau programmiert. </w:t>
      </w:r>
      <w:r w:rsidR="003D4EAB">
        <w:rPr>
          <w:rFonts w:ascii="Arial" w:hAnsi="Arial" w:cs="Arial"/>
          <w:sz w:val="22"/>
          <w:szCs w:val="22"/>
          <w:lang w:val="de-DE"/>
        </w:rPr>
        <w:t>A</w:t>
      </w:r>
      <w:r>
        <w:rPr>
          <w:rFonts w:ascii="Arial" w:hAnsi="Arial" w:cs="Arial"/>
          <w:sz w:val="22"/>
          <w:szCs w:val="22"/>
          <w:lang w:val="de-DE"/>
        </w:rPr>
        <w:t>uf Wohnmobilstellplätzen ohne Rezeption</w:t>
      </w:r>
      <w:r w:rsidR="003D4EAB">
        <w:rPr>
          <w:rFonts w:ascii="Arial" w:hAnsi="Arial" w:cs="Arial"/>
          <w:sz w:val="22"/>
          <w:szCs w:val="22"/>
          <w:lang w:val="de-DE"/>
        </w:rPr>
        <w:t xml:space="preserve"> ist dies bislang </w:t>
      </w:r>
      <w:r>
        <w:rPr>
          <w:rFonts w:ascii="Arial" w:hAnsi="Arial" w:cs="Arial"/>
          <w:sz w:val="22"/>
          <w:szCs w:val="22"/>
          <w:lang w:val="de-DE"/>
        </w:rPr>
        <w:t>nicht üblich, am westlichen Bodensee gibt es bislang noch keinen weiteren Stellplatz mit</w:t>
      </w:r>
      <w:r w:rsidR="003D4EAB">
        <w:rPr>
          <w:rFonts w:ascii="Arial" w:hAnsi="Arial" w:cs="Arial"/>
          <w:sz w:val="22"/>
          <w:szCs w:val="22"/>
          <w:lang w:val="de-DE"/>
        </w:rPr>
        <w:t xml:space="preserve"> Gästekartendruck</w:t>
      </w:r>
      <w:r>
        <w:rPr>
          <w:rFonts w:ascii="Arial" w:hAnsi="Arial" w:cs="Arial"/>
          <w:sz w:val="22"/>
          <w:szCs w:val="22"/>
          <w:lang w:val="de-DE"/>
        </w:rPr>
        <w:t>.</w:t>
      </w:r>
    </w:p>
    <w:p w:rsidR="00C424BA" w:rsidRDefault="00C424BA" w:rsidP="004472E1">
      <w:pPr>
        <w:jc w:val="both"/>
        <w:rPr>
          <w:rFonts w:ascii="Arial" w:hAnsi="Arial" w:cs="Arial"/>
          <w:sz w:val="22"/>
          <w:szCs w:val="22"/>
          <w:lang w:val="de-DE"/>
        </w:rPr>
      </w:pPr>
    </w:p>
    <w:p w:rsidR="0024562D" w:rsidRPr="004472E1" w:rsidRDefault="003D4EAB" w:rsidP="0024562D">
      <w:pPr>
        <w:jc w:val="both"/>
        <w:rPr>
          <w:rFonts w:ascii="Arial" w:hAnsi="Arial" w:cs="Arial"/>
          <w:sz w:val="22"/>
          <w:szCs w:val="22"/>
          <w:lang w:val="de-DE"/>
        </w:rPr>
      </w:pPr>
      <w:r>
        <w:rPr>
          <w:rFonts w:ascii="Arial" w:hAnsi="Arial" w:cs="Arial"/>
          <w:sz w:val="22"/>
          <w:szCs w:val="22"/>
          <w:lang w:val="de-DE"/>
        </w:rPr>
        <w:t>Bereits im Januar</w:t>
      </w:r>
      <w:r w:rsidR="0024562D" w:rsidRPr="003C10AF">
        <w:rPr>
          <w:lang w:val="de-DE"/>
        </w:rPr>
        <w:t xml:space="preserve"> </w:t>
      </w:r>
      <w:r>
        <w:rPr>
          <w:rFonts w:ascii="Arial" w:hAnsi="Arial" w:cs="Arial"/>
          <w:sz w:val="22"/>
          <w:szCs w:val="22"/>
          <w:lang w:val="de-DE"/>
        </w:rPr>
        <w:t xml:space="preserve">hat der </w:t>
      </w:r>
      <w:r w:rsidR="004472E1" w:rsidRPr="004472E1">
        <w:rPr>
          <w:rFonts w:ascii="Arial" w:hAnsi="Arial" w:cs="Arial"/>
          <w:sz w:val="22"/>
          <w:szCs w:val="22"/>
          <w:lang w:val="de-DE"/>
        </w:rPr>
        <w:t>neue</w:t>
      </w:r>
      <w:r w:rsidR="004472E1">
        <w:rPr>
          <w:rFonts w:ascii="Arial" w:hAnsi="Arial" w:cs="Arial"/>
          <w:sz w:val="22"/>
          <w:szCs w:val="22"/>
          <w:lang w:val="de-DE"/>
        </w:rPr>
        <w:t xml:space="preserve"> </w:t>
      </w:r>
      <w:r w:rsidR="004472E1" w:rsidRPr="004472E1">
        <w:rPr>
          <w:rFonts w:ascii="Arial" w:hAnsi="Arial" w:cs="Arial"/>
          <w:sz w:val="22"/>
          <w:szCs w:val="22"/>
          <w:lang w:val="de-DE"/>
        </w:rPr>
        <w:t xml:space="preserve">Wohnmobilstellplatz Mettnau </w:t>
      </w:r>
      <w:r w:rsidR="0024562D">
        <w:rPr>
          <w:rFonts w:ascii="Arial" w:hAnsi="Arial" w:cs="Arial"/>
          <w:sz w:val="22"/>
          <w:szCs w:val="22"/>
          <w:lang w:val="de-DE"/>
        </w:rPr>
        <w:t>a</w:t>
      </w:r>
      <w:r w:rsidR="0024562D" w:rsidRPr="0024562D">
        <w:rPr>
          <w:rFonts w:ascii="Arial" w:hAnsi="Arial" w:cs="Arial"/>
          <w:sz w:val="22"/>
          <w:szCs w:val="22"/>
          <w:lang w:val="de-DE"/>
        </w:rPr>
        <w:t>uf der Reisemesse CMT in Stuttgart</w:t>
      </w:r>
      <w:r w:rsidR="0024562D">
        <w:rPr>
          <w:rFonts w:ascii="Arial" w:hAnsi="Arial" w:cs="Arial"/>
          <w:sz w:val="22"/>
          <w:szCs w:val="22"/>
          <w:lang w:val="de-DE"/>
        </w:rPr>
        <w:t xml:space="preserve"> </w:t>
      </w:r>
      <w:r>
        <w:rPr>
          <w:rFonts w:ascii="Arial" w:hAnsi="Arial" w:cs="Arial"/>
          <w:sz w:val="22"/>
          <w:szCs w:val="22"/>
          <w:lang w:val="de-DE"/>
        </w:rPr>
        <w:t>den Wohlfühlplatz-</w:t>
      </w:r>
      <w:r w:rsidR="0024562D">
        <w:rPr>
          <w:rFonts w:ascii="Arial" w:hAnsi="Arial" w:cs="Arial"/>
          <w:sz w:val="22"/>
          <w:szCs w:val="22"/>
          <w:lang w:val="de-DE"/>
        </w:rPr>
        <w:t xml:space="preserve">Award </w:t>
      </w:r>
      <w:r w:rsidR="004472E1" w:rsidRPr="004472E1">
        <w:rPr>
          <w:rFonts w:ascii="Arial" w:hAnsi="Arial" w:cs="Arial"/>
          <w:sz w:val="22"/>
          <w:szCs w:val="22"/>
          <w:lang w:val="de-DE"/>
        </w:rPr>
        <w:t xml:space="preserve">des Euro </w:t>
      </w:r>
      <w:proofErr w:type="spellStart"/>
      <w:r w:rsidR="004472E1" w:rsidRPr="004472E1">
        <w:rPr>
          <w:rFonts w:ascii="Arial" w:hAnsi="Arial" w:cs="Arial"/>
          <w:sz w:val="22"/>
          <w:szCs w:val="22"/>
          <w:lang w:val="de-DE"/>
        </w:rPr>
        <w:t>Motorhome</w:t>
      </w:r>
      <w:proofErr w:type="spellEnd"/>
      <w:r w:rsidR="004472E1" w:rsidRPr="004472E1">
        <w:rPr>
          <w:rFonts w:ascii="Arial" w:hAnsi="Arial" w:cs="Arial"/>
          <w:sz w:val="22"/>
          <w:szCs w:val="22"/>
          <w:lang w:val="de-DE"/>
        </w:rPr>
        <w:t xml:space="preserve"> Club (EMHC)</w:t>
      </w:r>
      <w:r>
        <w:rPr>
          <w:rFonts w:ascii="Arial" w:hAnsi="Arial" w:cs="Arial"/>
          <w:sz w:val="22"/>
          <w:szCs w:val="22"/>
          <w:lang w:val="de-DE"/>
        </w:rPr>
        <w:t xml:space="preserve"> erhalten</w:t>
      </w:r>
      <w:r w:rsidR="004472E1" w:rsidRPr="004472E1">
        <w:rPr>
          <w:rFonts w:ascii="Arial" w:hAnsi="Arial" w:cs="Arial"/>
          <w:sz w:val="22"/>
          <w:szCs w:val="22"/>
          <w:lang w:val="de-DE"/>
        </w:rPr>
        <w:t>.</w:t>
      </w:r>
      <w:r>
        <w:rPr>
          <w:rFonts w:ascii="Arial" w:hAnsi="Arial" w:cs="Arial"/>
          <w:sz w:val="22"/>
          <w:szCs w:val="22"/>
          <w:lang w:val="de-DE"/>
        </w:rPr>
        <w:t xml:space="preserve"> </w:t>
      </w:r>
      <w:r w:rsidR="004472E1" w:rsidRPr="004472E1">
        <w:rPr>
          <w:rFonts w:ascii="Arial" w:hAnsi="Arial" w:cs="Arial"/>
          <w:sz w:val="22"/>
          <w:szCs w:val="22"/>
          <w:lang w:val="de-DE"/>
        </w:rPr>
        <w:t>Seit 2010 vergibt der EMHC, Deutschlands ältester Wohnmobilclub</w:t>
      </w:r>
      <w:r>
        <w:rPr>
          <w:rFonts w:ascii="Arial" w:hAnsi="Arial" w:cs="Arial"/>
          <w:sz w:val="22"/>
          <w:szCs w:val="22"/>
          <w:lang w:val="de-DE"/>
        </w:rPr>
        <w:t xml:space="preserve"> </w:t>
      </w:r>
      <w:r w:rsidR="004472E1" w:rsidRPr="004472E1">
        <w:rPr>
          <w:rFonts w:ascii="Arial" w:hAnsi="Arial" w:cs="Arial"/>
          <w:sz w:val="22"/>
          <w:szCs w:val="22"/>
          <w:lang w:val="de-DE"/>
        </w:rPr>
        <w:t>(gegründet 1977) Preise an Anlagen, die seinen Mitgliedern</w:t>
      </w:r>
      <w:r>
        <w:rPr>
          <w:rFonts w:ascii="Arial" w:hAnsi="Arial" w:cs="Arial"/>
          <w:sz w:val="22"/>
          <w:szCs w:val="22"/>
          <w:lang w:val="de-DE"/>
        </w:rPr>
        <w:t xml:space="preserve"> </w:t>
      </w:r>
      <w:r w:rsidR="004472E1" w:rsidRPr="004472E1">
        <w:rPr>
          <w:rFonts w:ascii="Arial" w:hAnsi="Arial" w:cs="Arial"/>
          <w:sz w:val="22"/>
          <w:szCs w:val="22"/>
          <w:lang w:val="de-DE"/>
        </w:rPr>
        <w:t>durch ganz besondere Herzlichkeit und weitere Wohlfühlangebote</w:t>
      </w:r>
      <w:r>
        <w:rPr>
          <w:rFonts w:ascii="Arial" w:hAnsi="Arial" w:cs="Arial"/>
          <w:sz w:val="22"/>
          <w:szCs w:val="22"/>
          <w:lang w:val="de-DE"/>
        </w:rPr>
        <w:t xml:space="preserve"> </w:t>
      </w:r>
      <w:r w:rsidR="004472E1" w:rsidRPr="004472E1">
        <w:rPr>
          <w:rFonts w:ascii="Arial" w:hAnsi="Arial" w:cs="Arial"/>
          <w:sz w:val="22"/>
          <w:szCs w:val="22"/>
          <w:lang w:val="de-DE"/>
        </w:rPr>
        <w:t xml:space="preserve">aufgefallen sind. </w:t>
      </w:r>
      <w:r w:rsidR="0024562D" w:rsidRPr="0024562D">
        <w:rPr>
          <w:rFonts w:ascii="Arial" w:hAnsi="Arial" w:cs="Arial"/>
          <w:sz w:val="22"/>
          <w:szCs w:val="22"/>
          <w:lang w:val="de-DE"/>
        </w:rPr>
        <w:t xml:space="preserve">Besonders gut gefiel </w:t>
      </w:r>
      <w:r w:rsidR="00BB1B73">
        <w:rPr>
          <w:rFonts w:ascii="Arial" w:hAnsi="Arial" w:cs="Arial"/>
          <w:sz w:val="22"/>
          <w:szCs w:val="22"/>
          <w:lang w:val="de-DE"/>
        </w:rPr>
        <w:t>den Verantwortlichen des</w:t>
      </w:r>
      <w:r w:rsidR="0024562D" w:rsidRPr="0024562D">
        <w:rPr>
          <w:rFonts w:ascii="Arial" w:hAnsi="Arial" w:cs="Arial"/>
          <w:sz w:val="22"/>
          <w:szCs w:val="22"/>
          <w:lang w:val="de-DE"/>
        </w:rPr>
        <w:t xml:space="preserve"> Euro </w:t>
      </w:r>
      <w:proofErr w:type="spellStart"/>
      <w:r w:rsidR="0024562D" w:rsidRPr="0024562D">
        <w:rPr>
          <w:rFonts w:ascii="Arial" w:hAnsi="Arial" w:cs="Arial"/>
          <w:sz w:val="22"/>
          <w:szCs w:val="22"/>
          <w:lang w:val="de-DE"/>
        </w:rPr>
        <w:t>Motorhome</w:t>
      </w:r>
      <w:proofErr w:type="spellEnd"/>
      <w:r w:rsidR="0024562D" w:rsidRPr="0024562D">
        <w:rPr>
          <w:rFonts w:ascii="Arial" w:hAnsi="Arial" w:cs="Arial"/>
          <w:sz w:val="22"/>
          <w:szCs w:val="22"/>
          <w:lang w:val="de-DE"/>
        </w:rPr>
        <w:t xml:space="preserve"> Club</w:t>
      </w:r>
      <w:r w:rsidR="00BB1B73">
        <w:rPr>
          <w:rFonts w:ascii="Arial" w:hAnsi="Arial" w:cs="Arial"/>
          <w:sz w:val="22"/>
          <w:szCs w:val="22"/>
          <w:lang w:val="de-DE"/>
        </w:rPr>
        <w:t>s</w:t>
      </w:r>
      <w:r w:rsidR="0024562D" w:rsidRPr="0024562D">
        <w:rPr>
          <w:rFonts w:ascii="Arial" w:hAnsi="Arial" w:cs="Arial"/>
          <w:sz w:val="22"/>
          <w:szCs w:val="22"/>
          <w:lang w:val="de-DE"/>
        </w:rPr>
        <w:t xml:space="preserve"> am Wohnmobilplatz</w:t>
      </w:r>
      <w:r w:rsidR="0024562D">
        <w:rPr>
          <w:rFonts w:ascii="Arial" w:hAnsi="Arial" w:cs="Arial"/>
          <w:sz w:val="22"/>
          <w:szCs w:val="22"/>
          <w:lang w:val="de-DE"/>
        </w:rPr>
        <w:t xml:space="preserve"> </w:t>
      </w:r>
      <w:r w:rsidR="0024562D" w:rsidRPr="0024562D">
        <w:rPr>
          <w:rFonts w:ascii="Arial" w:hAnsi="Arial" w:cs="Arial"/>
          <w:sz w:val="22"/>
          <w:szCs w:val="22"/>
          <w:lang w:val="de-DE"/>
        </w:rPr>
        <w:t>Mettnau die feine Anlage im Grünen, die Nähe zur Altstadt</w:t>
      </w:r>
      <w:r w:rsidR="0024562D">
        <w:rPr>
          <w:rFonts w:ascii="Arial" w:hAnsi="Arial" w:cs="Arial"/>
          <w:sz w:val="22"/>
          <w:szCs w:val="22"/>
          <w:lang w:val="de-DE"/>
        </w:rPr>
        <w:t xml:space="preserve"> </w:t>
      </w:r>
      <w:r w:rsidR="0024562D" w:rsidRPr="0024562D">
        <w:rPr>
          <w:rFonts w:ascii="Arial" w:hAnsi="Arial" w:cs="Arial"/>
          <w:sz w:val="22"/>
          <w:szCs w:val="22"/>
          <w:lang w:val="de-DE"/>
        </w:rPr>
        <w:t>und zum Bodensee sowie die Ausstattung des Stellplatzes</w:t>
      </w:r>
      <w:r w:rsidR="0024562D">
        <w:rPr>
          <w:rFonts w:ascii="Arial" w:hAnsi="Arial" w:cs="Arial"/>
          <w:sz w:val="22"/>
          <w:szCs w:val="22"/>
          <w:lang w:val="de-DE"/>
        </w:rPr>
        <w:t xml:space="preserve"> </w:t>
      </w:r>
      <w:r w:rsidR="0024562D" w:rsidRPr="0024562D">
        <w:rPr>
          <w:rFonts w:ascii="Arial" w:hAnsi="Arial" w:cs="Arial"/>
          <w:sz w:val="22"/>
          <w:szCs w:val="22"/>
          <w:lang w:val="de-DE"/>
        </w:rPr>
        <w:t>mit Serviceangeboten und modernster Bezahltechnik, die</w:t>
      </w:r>
      <w:r w:rsidR="0024562D">
        <w:rPr>
          <w:rFonts w:ascii="Arial" w:hAnsi="Arial" w:cs="Arial"/>
          <w:sz w:val="22"/>
          <w:szCs w:val="22"/>
          <w:lang w:val="de-DE"/>
        </w:rPr>
        <w:t xml:space="preserve"> </w:t>
      </w:r>
      <w:r w:rsidR="0024562D" w:rsidRPr="0024562D">
        <w:rPr>
          <w:rFonts w:ascii="Arial" w:hAnsi="Arial" w:cs="Arial"/>
          <w:sz w:val="22"/>
          <w:szCs w:val="22"/>
          <w:lang w:val="de-DE"/>
        </w:rPr>
        <w:t>Bargeld überflüssig macht. Der ganzjährig geöffnete Wohnmobilplatz</w:t>
      </w:r>
      <w:r w:rsidR="0024562D">
        <w:rPr>
          <w:rFonts w:ascii="Arial" w:hAnsi="Arial" w:cs="Arial"/>
          <w:sz w:val="22"/>
          <w:szCs w:val="22"/>
          <w:lang w:val="de-DE"/>
        </w:rPr>
        <w:t xml:space="preserve"> </w:t>
      </w:r>
      <w:r w:rsidR="0024562D" w:rsidRPr="0024562D">
        <w:rPr>
          <w:rFonts w:ascii="Arial" w:hAnsi="Arial" w:cs="Arial"/>
          <w:sz w:val="22"/>
          <w:szCs w:val="22"/>
          <w:lang w:val="de-DE"/>
        </w:rPr>
        <w:t>bietet eine attraktive Infrastruktur: Ein neues Sanitärgebäude</w:t>
      </w:r>
      <w:r w:rsidR="0024562D">
        <w:rPr>
          <w:rFonts w:ascii="Arial" w:hAnsi="Arial" w:cs="Arial"/>
          <w:sz w:val="22"/>
          <w:szCs w:val="22"/>
          <w:lang w:val="de-DE"/>
        </w:rPr>
        <w:t xml:space="preserve"> </w:t>
      </w:r>
      <w:r w:rsidR="0024562D" w:rsidRPr="0024562D">
        <w:rPr>
          <w:rFonts w:ascii="Arial" w:hAnsi="Arial" w:cs="Arial"/>
          <w:sz w:val="22"/>
          <w:szCs w:val="22"/>
          <w:lang w:val="de-DE"/>
        </w:rPr>
        <w:t>mit WCs, Behindertentoilette und Duschen, kostenloses</w:t>
      </w:r>
      <w:r w:rsidR="0024562D">
        <w:rPr>
          <w:rFonts w:ascii="Arial" w:hAnsi="Arial" w:cs="Arial"/>
          <w:sz w:val="22"/>
          <w:szCs w:val="22"/>
          <w:lang w:val="de-DE"/>
        </w:rPr>
        <w:t xml:space="preserve"> W-LAN sowie </w:t>
      </w:r>
      <w:proofErr w:type="spellStart"/>
      <w:r w:rsidR="0024562D">
        <w:rPr>
          <w:rFonts w:ascii="Arial" w:hAnsi="Arial" w:cs="Arial"/>
          <w:sz w:val="22"/>
          <w:szCs w:val="22"/>
          <w:lang w:val="de-DE"/>
        </w:rPr>
        <w:t>Ver</w:t>
      </w:r>
      <w:proofErr w:type="spellEnd"/>
      <w:r w:rsidR="0024562D">
        <w:rPr>
          <w:rFonts w:ascii="Arial" w:hAnsi="Arial" w:cs="Arial"/>
          <w:sz w:val="22"/>
          <w:szCs w:val="22"/>
          <w:lang w:val="de-DE"/>
        </w:rPr>
        <w:t>- und Entsorgung</w:t>
      </w:r>
      <w:r w:rsidR="0024562D" w:rsidRPr="0024562D">
        <w:rPr>
          <w:rFonts w:ascii="Arial" w:hAnsi="Arial" w:cs="Arial"/>
          <w:sz w:val="22"/>
          <w:szCs w:val="22"/>
          <w:lang w:val="de-DE"/>
        </w:rPr>
        <w:t>.</w:t>
      </w:r>
      <w:r w:rsidR="0024562D">
        <w:rPr>
          <w:rFonts w:ascii="Arial" w:hAnsi="Arial" w:cs="Arial"/>
          <w:sz w:val="22"/>
          <w:szCs w:val="22"/>
          <w:lang w:val="de-DE"/>
        </w:rPr>
        <w:t xml:space="preserve"> </w:t>
      </w:r>
      <w:r w:rsidR="0024562D" w:rsidRPr="004472E1">
        <w:rPr>
          <w:rFonts w:ascii="Arial" w:hAnsi="Arial" w:cs="Arial"/>
          <w:sz w:val="22"/>
          <w:szCs w:val="22"/>
          <w:lang w:val="de-DE"/>
        </w:rPr>
        <w:t xml:space="preserve">Neben dem Wohnmobilstellplatz Mettnau </w:t>
      </w:r>
      <w:r w:rsidR="001918B1">
        <w:rPr>
          <w:rFonts w:ascii="Arial" w:hAnsi="Arial" w:cs="Arial"/>
          <w:sz w:val="22"/>
          <w:szCs w:val="22"/>
          <w:lang w:val="de-DE"/>
        </w:rPr>
        <w:t>erhielten in 2020</w:t>
      </w:r>
      <w:r w:rsidR="0024562D" w:rsidRPr="004472E1">
        <w:rPr>
          <w:rFonts w:ascii="Arial" w:hAnsi="Arial" w:cs="Arial"/>
          <w:sz w:val="22"/>
          <w:szCs w:val="22"/>
          <w:lang w:val="de-DE"/>
        </w:rPr>
        <w:t xml:space="preserve"> </w:t>
      </w:r>
      <w:r w:rsidR="001918B1">
        <w:rPr>
          <w:rFonts w:ascii="Arial" w:hAnsi="Arial" w:cs="Arial"/>
          <w:sz w:val="22"/>
          <w:szCs w:val="22"/>
          <w:lang w:val="de-DE"/>
        </w:rPr>
        <w:t>drei weitere Reisemobilstellplätze und zwei Campingplätze den Wohlfühlplatz-Award.</w:t>
      </w:r>
      <w:r w:rsidR="0024562D" w:rsidRPr="004472E1">
        <w:rPr>
          <w:rFonts w:ascii="Arial" w:hAnsi="Arial" w:cs="Arial"/>
          <w:sz w:val="22"/>
          <w:szCs w:val="22"/>
          <w:lang w:val="de-DE"/>
        </w:rPr>
        <w:t xml:space="preserve"> Die Anzahl</w:t>
      </w:r>
      <w:r w:rsidR="0024562D">
        <w:rPr>
          <w:rFonts w:ascii="Arial" w:hAnsi="Arial" w:cs="Arial"/>
          <w:sz w:val="22"/>
          <w:szCs w:val="22"/>
          <w:lang w:val="de-DE"/>
        </w:rPr>
        <w:t xml:space="preserve"> </w:t>
      </w:r>
      <w:r w:rsidR="0024562D" w:rsidRPr="004472E1">
        <w:rPr>
          <w:rFonts w:ascii="Arial" w:hAnsi="Arial" w:cs="Arial"/>
          <w:sz w:val="22"/>
          <w:szCs w:val="22"/>
          <w:lang w:val="de-DE"/>
        </w:rPr>
        <w:t>der ausgezeichneten Adressen für Wohnmobilfahrer ist damit auf 67 angewachsen.</w:t>
      </w:r>
    </w:p>
    <w:p w:rsidR="0024562D" w:rsidRDefault="0024562D" w:rsidP="0024562D">
      <w:pPr>
        <w:jc w:val="both"/>
        <w:rPr>
          <w:rFonts w:ascii="Arial" w:hAnsi="Arial" w:cs="Arial"/>
          <w:sz w:val="22"/>
          <w:szCs w:val="22"/>
          <w:lang w:val="de-DE"/>
        </w:rPr>
      </w:pPr>
    </w:p>
    <w:p w:rsidR="0024562D" w:rsidRDefault="0024562D" w:rsidP="004472E1">
      <w:pPr>
        <w:jc w:val="both"/>
        <w:rPr>
          <w:rFonts w:ascii="Arial" w:hAnsi="Arial" w:cs="Arial"/>
          <w:b/>
          <w:sz w:val="22"/>
          <w:szCs w:val="22"/>
          <w:lang w:val="de-DE"/>
        </w:rPr>
      </w:pPr>
      <w:r w:rsidRPr="0024562D">
        <w:rPr>
          <w:rFonts w:ascii="Arial" w:hAnsi="Arial" w:cs="Arial"/>
          <w:b/>
          <w:sz w:val="22"/>
          <w:szCs w:val="22"/>
          <w:lang w:val="de-DE"/>
        </w:rPr>
        <w:t>Kontakt</w:t>
      </w:r>
      <w:r>
        <w:rPr>
          <w:rFonts w:ascii="Arial" w:hAnsi="Arial" w:cs="Arial"/>
          <w:b/>
          <w:sz w:val="22"/>
          <w:szCs w:val="22"/>
          <w:lang w:val="de-DE"/>
        </w:rPr>
        <w:t>:</w:t>
      </w:r>
    </w:p>
    <w:p w:rsidR="00023D13" w:rsidRDefault="0024562D" w:rsidP="00023D13">
      <w:pPr>
        <w:jc w:val="both"/>
        <w:rPr>
          <w:rFonts w:ascii="Arial" w:hAnsi="Arial" w:cs="Arial"/>
          <w:sz w:val="22"/>
          <w:szCs w:val="22"/>
          <w:lang w:val="de-DE"/>
        </w:rPr>
      </w:pPr>
      <w:r w:rsidRPr="0024562D">
        <w:rPr>
          <w:rFonts w:ascii="Arial" w:hAnsi="Arial" w:cs="Arial"/>
          <w:sz w:val="22"/>
          <w:szCs w:val="22"/>
          <w:lang w:val="de-DE"/>
        </w:rPr>
        <w:t>Tourismus- und Stadtmarketing Radolfzell GmbH, Bahnhofplatz 2, 78315 Radolfzell, Tel.: 07732 81-500; info@radolfzell-tourismus.de</w:t>
      </w:r>
      <w:r w:rsidRPr="00023D13">
        <w:rPr>
          <w:rFonts w:ascii="Arial" w:hAnsi="Arial" w:cs="Arial"/>
          <w:sz w:val="22"/>
          <w:szCs w:val="22"/>
          <w:lang w:val="de-DE"/>
        </w:rPr>
        <w:t xml:space="preserve">, </w:t>
      </w:r>
      <w:hyperlink r:id="rId7" w:history="1">
        <w:r w:rsidR="00023D13" w:rsidRPr="00023D13">
          <w:rPr>
            <w:rFonts w:ascii="Arial" w:hAnsi="Arial" w:cs="Arial"/>
            <w:sz w:val="22"/>
            <w:szCs w:val="22"/>
            <w:lang w:val="de-DE"/>
          </w:rPr>
          <w:t>www.radolfzell-tourismus.de</w:t>
        </w:r>
      </w:hyperlink>
      <w:r w:rsidR="00023D13">
        <w:rPr>
          <w:rFonts w:ascii="Arial" w:hAnsi="Arial" w:cs="Arial"/>
          <w:sz w:val="22"/>
          <w:szCs w:val="22"/>
          <w:lang w:val="de-DE"/>
        </w:rPr>
        <w:t xml:space="preserve"> </w:t>
      </w:r>
    </w:p>
    <w:p w:rsidR="004F16D3" w:rsidRDefault="004F16D3" w:rsidP="00023D13">
      <w:pPr>
        <w:jc w:val="both"/>
        <w:rPr>
          <w:rFonts w:ascii="Arial" w:hAnsi="Arial" w:cs="Arial"/>
          <w:sz w:val="22"/>
          <w:szCs w:val="22"/>
          <w:lang w:val="de-DE"/>
        </w:rPr>
      </w:pPr>
    </w:p>
    <w:p w:rsidR="004F16D3" w:rsidRPr="00897F39" w:rsidRDefault="004F16D3" w:rsidP="004F16D3">
      <w:pPr>
        <w:jc w:val="both"/>
        <w:rPr>
          <w:rFonts w:ascii="Arial" w:hAnsi="Arial" w:cs="Arial"/>
          <w:i/>
          <w:sz w:val="22"/>
          <w:szCs w:val="22"/>
          <w:lang w:val="de-DE"/>
        </w:rPr>
      </w:pPr>
      <w:r w:rsidRPr="003C10AF">
        <w:rPr>
          <w:rFonts w:ascii="Arial" w:hAnsi="Arial" w:cs="Arial"/>
          <w:i/>
          <w:sz w:val="22"/>
          <w:szCs w:val="22"/>
          <w:lang w:val="de-DE"/>
        </w:rPr>
        <w:t>Pressestelle, S. Hellner/18.05.20</w:t>
      </w:r>
    </w:p>
    <w:p w:rsidR="009002E6" w:rsidRPr="00607E25" w:rsidRDefault="009002E6" w:rsidP="009002E6">
      <w:pPr>
        <w:jc w:val="both"/>
        <w:rPr>
          <w:rFonts w:ascii="Arial" w:hAnsi="Arial" w:cs="Arial"/>
          <w:sz w:val="22"/>
          <w:szCs w:val="22"/>
          <w:lang w:val="de-DE"/>
        </w:rPr>
      </w:pPr>
    </w:p>
    <w:p w:rsidR="004F16D3" w:rsidRDefault="004F16D3" w:rsidP="004F4A1E">
      <w:pPr>
        <w:jc w:val="both"/>
        <w:rPr>
          <w:rFonts w:ascii="Arial" w:hAnsi="Arial" w:cs="Arial"/>
          <w:b/>
          <w:sz w:val="22"/>
          <w:szCs w:val="22"/>
          <w:lang w:val="de-DE"/>
        </w:rPr>
      </w:pPr>
    </w:p>
    <w:p w:rsidR="0024562D" w:rsidRDefault="0024562D" w:rsidP="004F4A1E">
      <w:pPr>
        <w:jc w:val="both"/>
        <w:rPr>
          <w:rFonts w:ascii="Arial" w:hAnsi="Arial" w:cs="Arial"/>
          <w:b/>
          <w:sz w:val="22"/>
          <w:szCs w:val="22"/>
          <w:lang w:val="de-DE"/>
        </w:rPr>
      </w:pPr>
      <w:r>
        <w:rPr>
          <w:rFonts w:ascii="Arial" w:hAnsi="Arial" w:cs="Arial"/>
          <w:b/>
          <w:sz w:val="22"/>
          <w:szCs w:val="22"/>
          <w:lang w:val="de-DE"/>
        </w:rPr>
        <w:lastRenderedPageBreak/>
        <w:t>Ausführlichere Informationen zum Wohnmobilstellplatz Mettnau</w:t>
      </w:r>
    </w:p>
    <w:p w:rsidR="0024562D" w:rsidRPr="0024562D" w:rsidRDefault="0024562D" w:rsidP="0024562D">
      <w:pPr>
        <w:jc w:val="both"/>
        <w:rPr>
          <w:rFonts w:ascii="Arial" w:hAnsi="Arial" w:cs="Arial"/>
          <w:sz w:val="22"/>
          <w:szCs w:val="22"/>
          <w:lang w:val="de-DE"/>
        </w:rPr>
      </w:pPr>
      <w:r w:rsidRPr="0024562D">
        <w:rPr>
          <w:rFonts w:ascii="Arial" w:hAnsi="Arial" w:cs="Arial"/>
          <w:sz w:val="22"/>
          <w:szCs w:val="22"/>
          <w:lang w:val="de-DE"/>
        </w:rPr>
        <w:t xml:space="preserve">Der neue, moderne Wohnmobilstellplatz wurde Anfang Juli 2019 eröffnet. Der großzügig angelegte Platz mit 31 Stellflächen auf der Halbinsel Mettnau befindet sich in zentraler Lage – in wenigen Gehminuten sind das Naturschutzgebiet, der Untersee und die Innenstadt von Radolfzell am Bodensee zu erreichen. Dank der modernen Ausstattung bietet der ganzjährig geöffnete Wohnmobilstellplatz eine attraktive Infrastruktur: Ein neues Sanitärgebäude mit Toiletten und Duschen, kostenlosem W-LAN, </w:t>
      </w:r>
      <w:proofErr w:type="spellStart"/>
      <w:r w:rsidRPr="0024562D">
        <w:rPr>
          <w:rFonts w:ascii="Arial" w:hAnsi="Arial" w:cs="Arial"/>
          <w:sz w:val="22"/>
          <w:szCs w:val="22"/>
          <w:lang w:val="de-DE"/>
        </w:rPr>
        <w:t>Ver</w:t>
      </w:r>
      <w:proofErr w:type="spellEnd"/>
      <w:r w:rsidRPr="0024562D">
        <w:rPr>
          <w:rFonts w:ascii="Arial" w:hAnsi="Arial" w:cs="Arial"/>
          <w:sz w:val="22"/>
          <w:szCs w:val="22"/>
          <w:lang w:val="de-DE"/>
        </w:rPr>
        <w:t xml:space="preserve">- und Entsorgung sowie einer Behindertentoilette sorgen für bestmöglichen Komfort. Die Stellflächen umfassen eine Größe von 6 mal 10 Meter und sind ebenerdig angelegt. Zudem ist der Wohnmobilstellplatz mit einem asphaltierten Fahrweg ausgestattet. </w:t>
      </w:r>
    </w:p>
    <w:p w:rsidR="0024562D" w:rsidRDefault="0024562D" w:rsidP="0024562D">
      <w:pPr>
        <w:jc w:val="both"/>
        <w:rPr>
          <w:rFonts w:ascii="Arial" w:hAnsi="Arial" w:cs="Arial"/>
          <w:sz w:val="22"/>
          <w:szCs w:val="22"/>
          <w:lang w:val="de-DE"/>
        </w:rPr>
      </w:pPr>
    </w:p>
    <w:p w:rsidR="0024562D" w:rsidRPr="0024562D" w:rsidRDefault="0024562D" w:rsidP="0024562D">
      <w:pPr>
        <w:jc w:val="both"/>
        <w:rPr>
          <w:rFonts w:ascii="Arial" w:hAnsi="Arial" w:cs="Arial"/>
          <w:b/>
          <w:sz w:val="22"/>
          <w:szCs w:val="22"/>
          <w:lang w:val="de-DE"/>
        </w:rPr>
      </w:pPr>
      <w:r w:rsidRPr="0024562D">
        <w:rPr>
          <w:rFonts w:ascii="Arial" w:hAnsi="Arial" w:cs="Arial"/>
          <w:b/>
          <w:sz w:val="22"/>
          <w:szCs w:val="22"/>
          <w:lang w:val="de-DE"/>
        </w:rPr>
        <w:t>Bargeldlos bezahlen</w:t>
      </w:r>
    </w:p>
    <w:p w:rsidR="0024562D" w:rsidRDefault="0024562D" w:rsidP="0024562D">
      <w:pPr>
        <w:jc w:val="both"/>
        <w:rPr>
          <w:rFonts w:ascii="Arial" w:hAnsi="Arial" w:cs="Arial"/>
          <w:sz w:val="22"/>
          <w:szCs w:val="22"/>
          <w:lang w:val="de-DE"/>
        </w:rPr>
      </w:pPr>
      <w:r w:rsidRPr="0024562D">
        <w:rPr>
          <w:rFonts w:ascii="Arial" w:hAnsi="Arial" w:cs="Arial"/>
          <w:sz w:val="22"/>
          <w:szCs w:val="22"/>
          <w:lang w:val="de-DE"/>
        </w:rPr>
        <w:t xml:space="preserve">Der </w:t>
      </w:r>
      <w:r>
        <w:rPr>
          <w:rFonts w:ascii="Arial" w:hAnsi="Arial" w:cs="Arial"/>
          <w:sz w:val="22"/>
          <w:szCs w:val="22"/>
          <w:lang w:val="de-DE"/>
        </w:rPr>
        <w:t>Stellp</w:t>
      </w:r>
      <w:r w:rsidRPr="0024562D">
        <w:rPr>
          <w:rFonts w:ascii="Arial" w:hAnsi="Arial" w:cs="Arial"/>
          <w:sz w:val="22"/>
          <w:szCs w:val="22"/>
          <w:lang w:val="de-DE"/>
        </w:rPr>
        <w:t>latz hält für die Reisenden einen besonderen Service bereit: Das Bezahlen funktioniert bargeldlos mit EC- oder Kreditkarte. Am Automaten begleichen die Reisenden die Standgebühr, die Kurtaxe und lösen eine Chipkarte, auf die ein bestimmter Geldbetrag geladen wird. Mit der Chipkarte werden auch die Gebühren für Strom und Wasser beglichen. Zudem ermöglicht die Chipkarte Zugang zu den sanitären Gebäuden. Befindet sich Restguthaben auf der Karte, wird dieses selbstverständlich zurückgebucht.</w:t>
      </w:r>
      <w:r>
        <w:rPr>
          <w:rFonts w:ascii="Arial" w:hAnsi="Arial" w:cs="Arial"/>
          <w:sz w:val="22"/>
          <w:szCs w:val="22"/>
          <w:lang w:val="de-DE"/>
        </w:rPr>
        <w:t xml:space="preserve"> Ab Mai 2020 erhalten die Gäste am Automaten auch ihre Gästekarte, die BODENSEECARD WEST.</w:t>
      </w:r>
    </w:p>
    <w:p w:rsidR="0024562D" w:rsidRDefault="0024562D" w:rsidP="0024562D">
      <w:pPr>
        <w:jc w:val="both"/>
        <w:rPr>
          <w:rFonts w:ascii="Arial" w:hAnsi="Arial" w:cs="Arial"/>
          <w:sz w:val="22"/>
          <w:szCs w:val="22"/>
          <w:lang w:val="de-DE"/>
        </w:rPr>
      </w:pPr>
    </w:p>
    <w:p w:rsidR="0024562D" w:rsidRPr="0024562D" w:rsidRDefault="0024562D" w:rsidP="0024562D">
      <w:pPr>
        <w:jc w:val="both"/>
        <w:rPr>
          <w:rFonts w:ascii="Arial" w:hAnsi="Arial" w:cs="Arial"/>
          <w:b/>
          <w:sz w:val="22"/>
          <w:szCs w:val="22"/>
          <w:lang w:val="de-DE"/>
        </w:rPr>
      </w:pPr>
      <w:r w:rsidRPr="0024562D">
        <w:rPr>
          <w:rFonts w:ascii="Arial" w:hAnsi="Arial" w:cs="Arial"/>
          <w:b/>
          <w:sz w:val="22"/>
          <w:szCs w:val="22"/>
          <w:lang w:val="de-DE"/>
        </w:rPr>
        <w:t>Gebühren:</w:t>
      </w:r>
    </w:p>
    <w:p w:rsidR="0024562D" w:rsidRPr="0024562D" w:rsidRDefault="0024562D" w:rsidP="0024562D">
      <w:pPr>
        <w:tabs>
          <w:tab w:val="left" w:pos="2552"/>
        </w:tabs>
        <w:jc w:val="both"/>
        <w:rPr>
          <w:rFonts w:ascii="Arial" w:hAnsi="Arial" w:cs="Arial"/>
          <w:sz w:val="22"/>
          <w:szCs w:val="22"/>
          <w:lang w:val="de-DE"/>
        </w:rPr>
      </w:pPr>
      <w:r w:rsidRPr="0024562D">
        <w:rPr>
          <w:rFonts w:ascii="Arial" w:hAnsi="Arial" w:cs="Arial"/>
          <w:sz w:val="22"/>
          <w:szCs w:val="22"/>
          <w:lang w:val="de-DE"/>
        </w:rPr>
        <w:t>Stellplatzgebühr:</w:t>
      </w:r>
      <w:r w:rsidRPr="0024562D">
        <w:rPr>
          <w:rFonts w:ascii="Arial" w:hAnsi="Arial" w:cs="Arial"/>
          <w:sz w:val="22"/>
          <w:szCs w:val="22"/>
          <w:lang w:val="de-DE"/>
        </w:rPr>
        <w:tab/>
        <w:t>15,00 € pro Mobil pro 24 h (01.05.-30.09.) bzw.</w:t>
      </w:r>
    </w:p>
    <w:p w:rsidR="0024562D" w:rsidRPr="0024562D" w:rsidRDefault="0024562D" w:rsidP="0024562D">
      <w:pPr>
        <w:tabs>
          <w:tab w:val="left" w:pos="2552"/>
        </w:tabs>
        <w:jc w:val="both"/>
        <w:rPr>
          <w:rFonts w:ascii="Arial" w:hAnsi="Arial" w:cs="Arial"/>
          <w:sz w:val="22"/>
          <w:szCs w:val="22"/>
          <w:lang w:val="de-DE"/>
        </w:rPr>
      </w:pPr>
      <w:r w:rsidRPr="0024562D">
        <w:rPr>
          <w:rFonts w:ascii="Arial" w:hAnsi="Arial" w:cs="Arial"/>
          <w:sz w:val="22"/>
          <w:szCs w:val="22"/>
          <w:lang w:val="de-DE"/>
        </w:rPr>
        <w:tab/>
        <w:t>8,00 € pro Mobil pro 24 h (01.01.-30.4. &amp; 01.10.-31.12.)</w:t>
      </w:r>
    </w:p>
    <w:p w:rsidR="0024562D" w:rsidRPr="0024562D" w:rsidRDefault="0024562D" w:rsidP="0024562D">
      <w:pPr>
        <w:tabs>
          <w:tab w:val="left" w:pos="2552"/>
        </w:tabs>
        <w:jc w:val="both"/>
        <w:rPr>
          <w:rFonts w:ascii="Arial" w:hAnsi="Arial" w:cs="Arial"/>
          <w:sz w:val="22"/>
          <w:szCs w:val="22"/>
          <w:lang w:val="de-DE"/>
        </w:rPr>
      </w:pPr>
      <w:r w:rsidRPr="0024562D">
        <w:rPr>
          <w:rFonts w:ascii="Arial" w:hAnsi="Arial" w:cs="Arial"/>
          <w:sz w:val="22"/>
          <w:szCs w:val="22"/>
          <w:lang w:val="de-DE"/>
        </w:rPr>
        <w:t>Max. Aufenthaltsdauer:</w:t>
      </w:r>
      <w:r w:rsidRPr="0024562D">
        <w:rPr>
          <w:rFonts w:ascii="Arial" w:hAnsi="Arial" w:cs="Arial"/>
          <w:sz w:val="22"/>
          <w:szCs w:val="22"/>
          <w:lang w:val="de-DE"/>
        </w:rPr>
        <w:tab/>
        <w:t>3 Nächte</w:t>
      </w:r>
    </w:p>
    <w:p w:rsidR="0024562D" w:rsidRPr="0024562D" w:rsidRDefault="0024562D" w:rsidP="0024562D">
      <w:pPr>
        <w:tabs>
          <w:tab w:val="left" w:pos="2552"/>
        </w:tabs>
        <w:jc w:val="both"/>
        <w:rPr>
          <w:rFonts w:ascii="Arial" w:hAnsi="Arial" w:cs="Arial"/>
          <w:sz w:val="22"/>
          <w:szCs w:val="22"/>
          <w:lang w:val="de-DE"/>
        </w:rPr>
      </w:pPr>
      <w:r w:rsidRPr="0024562D">
        <w:rPr>
          <w:rFonts w:ascii="Arial" w:hAnsi="Arial" w:cs="Arial"/>
          <w:sz w:val="22"/>
          <w:szCs w:val="22"/>
          <w:lang w:val="de-DE"/>
        </w:rPr>
        <w:t xml:space="preserve">Kurtaxe: </w:t>
      </w:r>
      <w:r w:rsidRPr="0024562D">
        <w:rPr>
          <w:rFonts w:ascii="Arial" w:hAnsi="Arial" w:cs="Arial"/>
          <w:sz w:val="22"/>
          <w:szCs w:val="22"/>
          <w:lang w:val="de-DE"/>
        </w:rPr>
        <w:tab/>
        <w:t>2,30 € pro Person/Nacht, wird am Automaten mitbezahlt</w:t>
      </w:r>
    </w:p>
    <w:p w:rsidR="0024562D" w:rsidRPr="0024562D" w:rsidRDefault="0024562D" w:rsidP="0024562D">
      <w:pPr>
        <w:tabs>
          <w:tab w:val="left" w:pos="2552"/>
        </w:tabs>
        <w:jc w:val="both"/>
        <w:rPr>
          <w:rFonts w:ascii="Arial" w:hAnsi="Arial" w:cs="Arial"/>
          <w:sz w:val="22"/>
          <w:szCs w:val="22"/>
          <w:lang w:val="de-DE"/>
        </w:rPr>
      </w:pPr>
      <w:r w:rsidRPr="0024562D">
        <w:rPr>
          <w:rFonts w:ascii="Arial" w:hAnsi="Arial" w:cs="Arial"/>
          <w:sz w:val="22"/>
          <w:szCs w:val="22"/>
          <w:lang w:val="de-DE"/>
        </w:rPr>
        <w:t xml:space="preserve">Frischwasser:   </w:t>
      </w:r>
      <w:r w:rsidRPr="0024562D">
        <w:rPr>
          <w:rFonts w:ascii="Arial" w:hAnsi="Arial" w:cs="Arial"/>
          <w:sz w:val="22"/>
          <w:szCs w:val="22"/>
          <w:lang w:val="de-DE"/>
        </w:rPr>
        <w:tab/>
        <w:t>1,00 € pro 100 l</w:t>
      </w:r>
    </w:p>
    <w:p w:rsidR="0024562D" w:rsidRPr="0024562D" w:rsidRDefault="0024562D" w:rsidP="0024562D">
      <w:pPr>
        <w:tabs>
          <w:tab w:val="left" w:pos="2552"/>
        </w:tabs>
        <w:jc w:val="both"/>
        <w:rPr>
          <w:rFonts w:ascii="Arial" w:hAnsi="Arial" w:cs="Arial"/>
          <w:sz w:val="22"/>
          <w:szCs w:val="22"/>
          <w:lang w:val="de-DE"/>
        </w:rPr>
      </w:pPr>
      <w:r w:rsidRPr="0024562D">
        <w:rPr>
          <w:rFonts w:ascii="Arial" w:hAnsi="Arial" w:cs="Arial"/>
          <w:sz w:val="22"/>
          <w:szCs w:val="22"/>
          <w:lang w:val="de-DE"/>
        </w:rPr>
        <w:t xml:space="preserve">Einleitung Abwasser: </w:t>
      </w:r>
      <w:r w:rsidRPr="0024562D">
        <w:rPr>
          <w:rFonts w:ascii="Arial" w:hAnsi="Arial" w:cs="Arial"/>
          <w:sz w:val="22"/>
          <w:szCs w:val="22"/>
          <w:lang w:val="de-DE"/>
        </w:rPr>
        <w:tab/>
        <w:t xml:space="preserve">kostenfrei </w:t>
      </w:r>
    </w:p>
    <w:p w:rsidR="0024562D" w:rsidRPr="0024562D" w:rsidRDefault="0024562D" w:rsidP="0024562D">
      <w:pPr>
        <w:tabs>
          <w:tab w:val="left" w:pos="2552"/>
        </w:tabs>
        <w:jc w:val="both"/>
        <w:rPr>
          <w:rFonts w:ascii="Arial" w:hAnsi="Arial" w:cs="Arial"/>
          <w:sz w:val="22"/>
          <w:szCs w:val="22"/>
          <w:lang w:val="de-DE"/>
        </w:rPr>
      </w:pPr>
      <w:r w:rsidRPr="0024562D">
        <w:rPr>
          <w:rFonts w:ascii="Arial" w:hAnsi="Arial" w:cs="Arial"/>
          <w:sz w:val="22"/>
          <w:szCs w:val="22"/>
          <w:lang w:val="de-DE"/>
        </w:rPr>
        <w:t>Strom:</w:t>
      </w:r>
      <w:r w:rsidRPr="0024562D">
        <w:rPr>
          <w:rFonts w:ascii="Arial" w:hAnsi="Arial" w:cs="Arial"/>
          <w:sz w:val="22"/>
          <w:szCs w:val="22"/>
          <w:lang w:val="de-DE"/>
        </w:rPr>
        <w:tab/>
        <w:t>0,60 € pro Kilowattstunde</w:t>
      </w:r>
    </w:p>
    <w:p w:rsidR="0024562D" w:rsidRPr="0024562D" w:rsidRDefault="0024562D" w:rsidP="0024562D">
      <w:pPr>
        <w:tabs>
          <w:tab w:val="left" w:pos="2552"/>
        </w:tabs>
        <w:jc w:val="both"/>
        <w:rPr>
          <w:rFonts w:ascii="Arial" w:hAnsi="Arial" w:cs="Arial"/>
          <w:sz w:val="22"/>
          <w:szCs w:val="22"/>
          <w:lang w:val="de-DE"/>
        </w:rPr>
      </w:pPr>
      <w:r w:rsidRPr="0024562D">
        <w:rPr>
          <w:rFonts w:ascii="Arial" w:hAnsi="Arial" w:cs="Arial"/>
          <w:sz w:val="22"/>
          <w:szCs w:val="22"/>
          <w:lang w:val="de-DE"/>
        </w:rPr>
        <w:t xml:space="preserve">Dusche: </w:t>
      </w:r>
      <w:r w:rsidRPr="0024562D">
        <w:rPr>
          <w:rFonts w:ascii="Arial" w:hAnsi="Arial" w:cs="Arial"/>
          <w:sz w:val="22"/>
          <w:szCs w:val="22"/>
          <w:lang w:val="de-DE"/>
        </w:rPr>
        <w:tab/>
        <w:t>1,00 € pro 5 Minuten</w:t>
      </w:r>
    </w:p>
    <w:p w:rsidR="0024562D" w:rsidRDefault="0024562D" w:rsidP="0024562D">
      <w:pPr>
        <w:tabs>
          <w:tab w:val="left" w:pos="2552"/>
        </w:tabs>
        <w:jc w:val="both"/>
        <w:rPr>
          <w:rFonts w:ascii="Arial" w:hAnsi="Arial" w:cs="Arial"/>
          <w:sz w:val="22"/>
          <w:szCs w:val="22"/>
          <w:lang w:val="de-DE"/>
        </w:rPr>
      </w:pPr>
      <w:r w:rsidRPr="0024562D">
        <w:rPr>
          <w:rFonts w:ascii="Arial" w:hAnsi="Arial" w:cs="Arial"/>
          <w:sz w:val="22"/>
          <w:szCs w:val="22"/>
          <w:lang w:val="de-DE"/>
        </w:rPr>
        <w:t xml:space="preserve">Pfand Servicekarte: </w:t>
      </w:r>
      <w:r w:rsidRPr="0024562D">
        <w:rPr>
          <w:rFonts w:ascii="Arial" w:hAnsi="Arial" w:cs="Arial"/>
          <w:sz w:val="22"/>
          <w:szCs w:val="22"/>
          <w:lang w:val="de-DE"/>
        </w:rPr>
        <w:tab/>
        <w:t>10,00 €</w:t>
      </w:r>
    </w:p>
    <w:p w:rsidR="0024562D" w:rsidRDefault="0024562D" w:rsidP="004F4A1E">
      <w:pPr>
        <w:jc w:val="both"/>
        <w:rPr>
          <w:rFonts w:ascii="Arial" w:hAnsi="Arial" w:cs="Arial"/>
          <w:sz w:val="22"/>
          <w:szCs w:val="22"/>
          <w:lang w:val="de-DE"/>
        </w:rPr>
      </w:pPr>
    </w:p>
    <w:p w:rsidR="00B96218" w:rsidRPr="001918B1" w:rsidRDefault="001918B1" w:rsidP="004F4A1E">
      <w:pPr>
        <w:jc w:val="both"/>
        <w:rPr>
          <w:rFonts w:ascii="Arial" w:hAnsi="Arial" w:cs="Arial"/>
          <w:b/>
          <w:sz w:val="22"/>
          <w:szCs w:val="22"/>
          <w:lang w:val="de-DE"/>
        </w:rPr>
      </w:pPr>
      <w:r w:rsidRPr="001918B1">
        <w:rPr>
          <w:rFonts w:ascii="Arial" w:hAnsi="Arial" w:cs="Arial"/>
          <w:b/>
          <w:sz w:val="22"/>
          <w:szCs w:val="22"/>
          <w:lang w:val="de-DE"/>
        </w:rPr>
        <w:t>BODENSEECARD WEST</w:t>
      </w:r>
    </w:p>
    <w:p w:rsidR="001918B1" w:rsidRDefault="001918B1" w:rsidP="004F4A1E">
      <w:pPr>
        <w:jc w:val="both"/>
        <w:rPr>
          <w:rFonts w:ascii="Arial" w:hAnsi="Arial" w:cs="Arial"/>
          <w:sz w:val="22"/>
          <w:szCs w:val="22"/>
          <w:lang w:val="de-DE"/>
        </w:rPr>
      </w:pPr>
      <w:r>
        <w:rPr>
          <w:rFonts w:ascii="Arial" w:hAnsi="Arial" w:cs="Arial"/>
          <w:sz w:val="22"/>
          <w:szCs w:val="22"/>
          <w:lang w:val="de-DE"/>
        </w:rPr>
        <w:t>Seit mehr als</w:t>
      </w:r>
      <w:r w:rsidRPr="001918B1">
        <w:rPr>
          <w:rFonts w:ascii="Arial" w:hAnsi="Arial" w:cs="Arial"/>
          <w:sz w:val="22"/>
          <w:szCs w:val="22"/>
          <w:lang w:val="de-DE"/>
        </w:rPr>
        <w:t xml:space="preserve"> zehn Jahren steht die </w:t>
      </w:r>
      <w:r>
        <w:rPr>
          <w:rFonts w:ascii="Arial" w:hAnsi="Arial" w:cs="Arial"/>
          <w:sz w:val="22"/>
          <w:szCs w:val="22"/>
          <w:lang w:val="de-DE"/>
        </w:rPr>
        <w:t xml:space="preserve">BODENSEECARD WEST, ehemals </w:t>
      </w:r>
      <w:r w:rsidRPr="001918B1">
        <w:rPr>
          <w:rFonts w:ascii="Arial" w:hAnsi="Arial" w:cs="Arial"/>
          <w:sz w:val="22"/>
          <w:szCs w:val="22"/>
          <w:lang w:val="de-DE"/>
        </w:rPr>
        <w:t>VHB-Gästekarte</w:t>
      </w:r>
      <w:r>
        <w:rPr>
          <w:rFonts w:ascii="Arial" w:hAnsi="Arial" w:cs="Arial"/>
          <w:sz w:val="22"/>
          <w:szCs w:val="22"/>
          <w:lang w:val="de-DE"/>
        </w:rPr>
        <w:t>,</w:t>
      </w:r>
      <w:r w:rsidRPr="001918B1">
        <w:rPr>
          <w:rFonts w:ascii="Arial" w:hAnsi="Arial" w:cs="Arial"/>
          <w:sz w:val="22"/>
          <w:szCs w:val="22"/>
          <w:lang w:val="de-DE"/>
        </w:rPr>
        <w:t xml:space="preserve"> für „Urlaub mit Chauffeur“ am westlichen Bodensee: Denn sie gilt nicht nur als Rabattkarte, sondern auch als Fahrschein für den Nahverkehr</w:t>
      </w:r>
      <w:r>
        <w:rPr>
          <w:rFonts w:ascii="Arial" w:hAnsi="Arial" w:cs="Arial"/>
          <w:sz w:val="22"/>
          <w:szCs w:val="22"/>
          <w:lang w:val="de-DE"/>
        </w:rPr>
        <w:t xml:space="preserve"> im Gebiet des </w:t>
      </w:r>
      <w:r w:rsidRPr="001918B1">
        <w:rPr>
          <w:rFonts w:ascii="Arial" w:hAnsi="Arial" w:cs="Arial"/>
          <w:sz w:val="22"/>
          <w:szCs w:val="22"/>
          <w:lang w:val="de-DE"/>
        </w:rPr>
        <w:t>Verkehrsverbund</w:t>
      </w:r>
      <w:r>
        <w:rPr>
          <w:rFonts w:ascii="Arial" w:hAnsi="Arial" w:cs="Arial"/>
          <w:sz w:val="22"/>
          <w:szCs w:val="22"/>
          <w:lang w:val="de-DE"/>
        </w:rPr>
        <w:t>s</w:t>
      </w:r>
      <w:r w:rsidRPr="001918B1">
        <w:rPr>
          <w:rFonts w:ascii="Arial" w:hAnsi="Arial" w:cs="Arial"/>
          <w:sz w:val="22"/>
          <w:szCs w:val="22"/>
          <w:lang w:val="de-DE"/>
        </w:rPr>
        <w:t xml:space="preserve"> Hegau-Bodensee.</w:t>
      </w:r>
      <w:r>
        <w:rPr>
          <w:rFonts w:ascii="Arial" w:hAnsi="Arial" w:cs="Arial"/>
          <w:sz w:val="22"/>
          <w:szCs w:val="22"/>
          <w:lang w:val="de-DE"/>
        </w:rPr>
        <w:t xml:space="preserve"> I</w:t>
      </w:r>
      <w:r w:rsidRPr="001918B1">
        <w:rPr>
          <w:rFonts w:ascii="Arial" w:hAnsi="Arial" w:cs="Arial"/>
          <w:sz w:val="22"/>
          <w:szCs w:val="22"/>
          <w:lang w:val="de-DE"/>
        </w:rPr>
        <w:t>m Ticket inkludiert sind auch Überlingen und Umgebung sowie das schweizerische Stein am Rhein.</w:t>
      </w:r>
    </w:p>
    <w:p w:rsidR="002F43B9" w:rsidRDefault="002F43B9" w:rsidP="002F43B9">
      <w:pPr>
        <w:jc w:val="both"/>
        <w:rPr>
          <w:rFonts w:ascii="Arial" w:hAnsi="Arial" w:cs="Arial"/>
          <w:sz w:val="22"/>
          <w:szCs w:val="22"/>
          <w:lang w:val="de-DE"/>
        </w:rPr>
      </w:pPr>
      <w:r w:rsidRPr="001918B1">
        <w:rPr>
          <w:rFonts w:ascii="Arial" w:hAnsi="Arial" w:cs="Arial"/>
          <w:sz w:val="22"/>
          <w:szCs w:val="22"/>
          <w:lang w:val="de-DE"/>
        </w:rPr>
        <w:t xml:space="preserve">Übernachtungsgäste erhalten die BODENSEECARD WEST in den Gemeinden </w:t>
      </w:r>
      <w:proofErr w:type="spellStart"/>
      <w:r w:rsidRPr="001918B1">
        <w:rPr>
          <w:rFonts w:ascii="Arial" w:hAnsi="Arial" w:cs="Arial"/>
          <w:sz w:val="22"/>
          <w:szCs w:val="22"/>
          <w:lang w:val="de-DE"/>
        </w:rPr>
        <w:t>Allensbach</w:t>
      </w:r>
      <w:proofErr w:type="spellEnd"/>
      <w:r w:rsidRPr="001918B1">
        <w:rPr>
          <w:rFonts w:ascii="Arial" w:hAnsi="Arial" w:cs="Arial"/>
          <w:sz w:val="22"/>
          <w:szCs w:val="22"/>
          <w:lang w:val="de-DE"/>
        </w:rPr>
        <w:t xml:space="preserve">, </w:t>
      </w:r>
      <w:proofErr w:type="spellStart"/>
      <w:r w:rsidRPr="001918B1">
        <w:rPr>
          <w:rFonts w:ascii="Arial" w:hAnsi="Arial" w:cs="Arial"/>
          <w:sz w:val="22"/>
          <w:szCs w:val="22"/>
          <w:lang w:val="de-DE"/>
        </w:rPr>
        <w:t>Bodman</w:t>
      </w:r>
      <w:proofErr w:type="spellEnd"/>
      <w:r w:rsidRPr="001918B1">
        <w:rPr>
          <w:rFonts w:ascii="Arial" w:hAnsi="Arial" w:cs="Arial"/>
          <w:sz w:val="22"/>
          <w:szCs w:val="22"/>
          <w:lang w:val="de-DE"/>
        </w:rPr>
        <w:t xml:space="preserve">-Ludwigshafen, </w:t>
      </w:r>
      <w:proofErr w:type="spellStart"/>
      <w:r w:rsidRPr="001918B1">
        <w:rPr>
          <w:rFonts w:ascii="Arial" w:hAnsi="Arial" w:cs="Arial"/>
          <w:sz w:val="22"/>
          <w:szCs w:val="22"/>
          <w:lang w:val="de-DE"/>
        </w:rPr>
        <w:t>Gaienhofen</w:t>
      </w:r>
      <w:proofErr w:type="spellEnd"/>
      <w:r w:rsidRPr="001918B1">
        <w:rPr>
          <w:rFonts w:ascii="Arial" w:hAnsi="Arial" w:cs="Arial"/>
          <w:sz w:val="22"/>
          <w:szCs w:val="22"/>
          <w:lang w:val="de-DE"/>
        </w:rPr>
        <w:t xml:space="preserve">, </w:t>
      </w:r>
      <w:proofErr w:type="spellStart"/>
      <w:r w:rsidRPr="001918B1">
        <w:rPr>
          <w:rFonts w:ascii="Arial" w:hAnsi="Arial" w:cs="Arial"/>
          <w:sz w:val="22"/>
          <w:szCs w:val="22"/>
          <w:lang w:val="de-DE"/>
        </w:rPr>
        <w:t>Gailingen</w:t>
      </w:r>
      <w:proofErr w:type="spellEnd"/>
      <w:r w:rsidRPr="001918B1">
        <w:rPr>
          <w:rFonts w:ascii="Arial" w:hAnsi="Arial" w:cs="Arial"/>
          <w:sz w:val="22"/>
          <w:szCs w:val="22"/>
          <w:lang w:val="de-DE"/>
        </w:rPr>
        <w:t xml:space="preserve">, Moos, </w:t>
      </w:r>
      <w:proofErr w:type="spellStart"/>
      <w:r w:rsidRPr="001918B1">
        <w:rPr>
          <w:rFonts w:ascii="Arial" w:hAnsi="Arial" w:cs="Arial"/>
          <w:sz w:val="22"/>
          <w:szCs w:val="22"/>
          <w:lang w:val="de-DE"/>
        </w:rPr>
        <w:t>Öhningen</w:t>
      </w:r>
      <w:proofErr w:type="spellEnd"/>
      <w:r w:rsidRPr="001918B1">
        <w:rPr>
          <w:rFonts w:ascii="Arial" w:hAnsi="Arial" w:cs="Arial"/>
          <w:sz w:val="22"/>
          <w:szCs w:val="22"/>
          <w:lang w:val="de-DE"/>
        </w:rPr>
        <w:t xml:space="preserve">, Reichenau, </w:t>
      </w:r>
      <w:proofErr w:type="spellStart"/>
      <w:r w:rsidRPr="001918B1">
        <w:rPr>
          <w:rFonts w:ascii="Arial" w:hAnsi="Arial" w:cs="Arial"/>
          <w:sz w:val="22"/>
          <w:szCs w:val="22"/>
          <w:lang w:val="de-DE"/>
        </w:rPr>
        <w:t>Steißlingen</w:t>
      </w:r>
      <w:proofErr w:type="spellEnd"/>
      <w:r w:rsidRPr="001918B1">
        <w:rPr>
          <w:rFonts w:ascii="Arial" w:hAnsi="Arial" w:cs="Arial"/>
          <w:sz w:val="22"/>
          <w:szCs w:val="22"/>
          <w:lang w:val="de-DE"/>
        </w:rPr>
        <w:t xml:space="preserve"> sowie in den Städten Radolfzell und Stockach gratis beim Einchecken. </w:t>
      </w:r>
    </w:p>
    <w:p w:rsidR="004F16D3" w:rsidRDefault="002F43B9" w:rsidP="004F4A1E">
      <w:pPr>
        <w:jc w:val="both"/>
        <w:rPr>
          <w:rFonts w:ascii="Arial" w:hAnsi="Arial" w:cs="Arial"/>
          <w:sz w:val="22"/>
          <w:szCs w:val="22"/>
          <w:lang w:val="de-DE"/>
        </w:rPr>
      </w:pPr>
      <w:r>
        <w:rPr>
          <w:rFonts w:ascii="Arial" w:hAnsi="Arial" w:cs="Arial"/>
          <w:sz w:val="22"/>
          <w:szCs w:val="22"/>
          <w:lang w:val="de-DE"/>
        </w:rPr>
        <w:t xml:space="preserve">Zu den Vorteilen der BODENSEECARD WEST zählen </w:t>
      </w:r>
      <w:r w:rsidRPr="002F43B9">
        <w:rPr>
          <w:rFonts w:ascii="Arial" w:hAnsi="Arial" w:cs="Arial"/>
          <w:sz w:val="22"/>
          <w:szCs w:val="22"/>
          <w:lang w:val="de-DE"/>
        </w:rPr>
        <w:t>20 Prozent Ermäßigung bei der Schifffahrt</w:t>
      </w:r>
      <w:r>
        <w:rPr>
          <w:rFonts w:ascii="Arial" w:hAnsi="Arial" w:cs="Arial"/>
          <w:sz w:val="22"/>
          <w:szCs w:val="22"/>
          <w:lang w:val="de-DE"/>
        </w:rPr>
        <w:t xml:space="preserve"> Untersee und Rhein</w:t>
      </w:r>
      <w:r w:rsidRPr="002F43B9">
        <w:rPr>
          <w:rFonts w:ascii="Arial" w:hAnsi="Arial" w:cs="Arial"/>
          <w:sz w:val="22"/>
          <w:szCs w:val="22"/>
          <w:lang w:val="de-DE"/>
        </w:rPr>
        <w:t>, reduzierte Eintritte in Museen und günstige Leihgebühren für Fahrräder oder Boote.</w:t>
      </w:r>
      <w:r>
        <w:rPr>
          <w:rFonts w:ascii="Arial" w:hAnsi="Arial" w:cs="Arial"/>
          <w:sz w:val="22"/>
          <w:szCs w:val="22"/>
          <w:lang w:val="de-DE"/>
        </w:rPr>
        <w:t xml:space="preserve"> </w:t>
      </w:r>
      <w:r w:rsidR="001918B1">
        <w:rPr>
          <w:rFonts w:ascii="Arial" w:hAnsi="Arial" w:cs="Arial"/>
          <w:sz w:val="22"/>
          <w:szCs w:val="22"/>
          <w:lang w:val="de-DE"/>
        </w:rPr>
        <w:t xml:space="preserve">Eine zugehörige Broschüre liefert </w:t>
      </w:r>
      <w:r w:rsidR="001918B1" w:rsidRPr="001918B1">
        <w:rPr>
          <w:rFonts w:ascii="Arial" w:hAnsi="Arial" w:cs="Arial"/>
          <w:sz w:val="22"/>
          <w:szCs w:val="22"/>
          <w:lang w:val="de-DE"/>
        </w:rPr>
        <w:t>Inspiration für Ausflüge am westlichen Bodensee</w:t>
      </w:r>
      <w:r w:rsidR="001918B1">
        <w:rPr>
          <w:rFonts w:ascii="Arial" w:hAnsi="Arial" w:cs="Arial"/>
          <w:sz w:val="22"/>
          <w:szCs w:val="22"/>
          <w:lang w:val="de-DE"/>
        </w:rPr>
        <w:t xml:space="preserve"> und gibt einen Überblick </w:t>
      </w:r>
      <w:r w:rsidR="001918B1" w:rsidRPr="001918B1">
        <w:rPr>
          <w:rFonts w:ascii="Arial" w:hAnsi="Arial" w:cs="Arial"/>
          <w:sz w:val="22"/>
          <w:szCs w:val="22"/>
          <w:lang w:val="de-DE"/>
        </w:rPr>
        <w:t xml:space="preserve">über Öffnungszeiten, Eintrittspreise und Sonderkonditionen für Gästekarten-Inhaber. </w:t>
      </w:r>
      <w:r w:rsidR="004F16D3">
        <w:rPr>
          <w:rFonts w:ascii="Arial" w:hAnsi="Arial" w:cs="Arial"/>
          <w:sz w:val="22"/>
          <w:szCs w:val="22"/>
          <w:lang w:val="de-DE"/>
        </w:rPr>
        <w:br w:type="page"/>
      </w:r>
    </w:p>
    <w:p w:rsidR="00343AF9" w:rsidRPr="00607E25" w:rsidRDefault="00343AF9" w:rsidP="004F4A1E">
      <w:pPr>
        <w:jc w:val="both"/>
        <w:rPr>
          <w:rFonts w:ascii="Arial" w:hAnsi="Arial" w:cs="Arial"/>
          <w:b/>
          <w:sz w:val="22"/>
          <w:szCs w:val="22"/>
          <w:lang w:val="de-DE"/>
        </w:rPr>
      </w:pPr>
      <w:r w:rsidRPr="00607E25">
        <w:rPr>
          <w:rFonts w:ascii="Arial" w:hAnsi="Arial" w:cs="Arial"/>
          <w:b/>
          <w:sz w:val="22"/>
          <w:szCs w:val="22"/>
          <w:lang w:val="de-DE"/>
        </w:rPr>
        <w:lastRenderedPageBreak/>
        <w:t>Die Lage</w:t>
      </w:r>
    </w:p>
    <w:p w:rsidR="00343AF9" w:rsidRPr="00607E25" w:rsidRDefault="00343AF9" w:rsidP="004F4A1E">
      <w:pPr>
        <w:jc w:val="both"/>
        <w:rPr>
          <w:rFonts w:ascii="Arial" w:hAnsi="Arial" w:cs="Arial"/>
          <w:sz w:val="22"/>
          <w:szCs w:val="22"/>
          <w:lang w:val="de-DE"/>
        </w:rPr>
      </w:pPr>
      <w:r w:rsidRPr="00607E25">
        <w:rPr>
          <w:rFonts w:ascii="Arial" w:hAnsi="Arial" w:cs="Arial"/>
          <w:sz w:val="22"/>
          <w:szCs w:val="22"/>
          <w:lang w:val="de-DE"/>
        </w:rPr>
        <w:t xml:space="preserve">Der neue Wohnmobilstellplatz liegt in zentraler Lage: Das Ufer des Untersees, Strand- und Seebad sowie das Zentrum Radolfzells sind in wenigen Gehminuten erreichbar. Die Innenstadt bietet einen vielfältigen Mix aus Gastronomie, inhabergeführten Geschäften und dem </w:t>
      </w:r>
      <w:proofErr w:type="spellStart"/>
      <w:r w:rsidRPr="00607E25">
        <w:rPr>
          <w:rFonts w:ascii="Arial" w:hAnsi="Arial" w:cs="Arial"/>
          <w:sz w:val="22"/>
          <w:szCs w:val="22"/>
          <w:lang w:val="de-DE"/>
        </w:rPr>
        <w:t>seemaxx</w:t>
      </w:r>
      <w:proofErr w:type="spellEnd"/>
      <w:r w:rsidRPr="00607E25">
        <w:rPr>
          <w:rFonts w:ascii="Arial" w:hAnsi="Arial" w:cs="Arial"/>
          <w:sz w:val="22"/>
          <w:szCs w:val="22"/>
          <w:lang w:val="de-DE"/>
        </w:rPr>
        <w:t xml:space="preserve"> Outlet Center Radolfzell mit 40 Top-Modemarken und ganzjährigen Preisvorteilen. Die Halbinsel Mettnau befindet sich am Untersee, dem westlichen Teil des Bodensees. Ein großer Teil der Mettnau steht unter Naturschutz. Auch die gleichnamigen und bundesweit bekannten medizinischen Reha-Einr</w:t>
      </w:r>
      <w:r w:rsidR="005E346B">
        <w:rPr>
          <w:rFonts w:ascii="Arial" w:hAnsi="Arial" w:cs="Arial"/>
          <w:sz w:val="22"/>
          <w:szCs w:val="22"/>
          <w:lang w:val="de-DE"/>
        </w:rPr>
        <w:t>ichtungen der Stadt Radolfzell,</w:t>
      </w:r>
      <w:r w:rsidRPr="00607E25">
        <w:rPr>
          <w:rFonts w:ascii="Arial" w:hAnsi="Arial" w:cs="Arial"/>
          <w:sz w:val="22"/>
          <w:szCs w:val="22"/>
          <w:lang w:val="de-DE"/>
        </w:rPr>
        <w:t xml:space="preserve"> </w:t>
      </w:r>
      <w:r w:rsidR="005E346B">
        <w:rPr>
          <w:rFonts w:ascii="Arial" w:hAnsi="Arial" w:cs="Arial"/>
          <w:sz w:val="22"/>
          <w:szCs w:val="22"/>
          <w:lang w:val="de-DE"/>
        </w:rPr>
        <w:t>METTNAU genannt,</w:t>
      </w:r>
      <w:r w:rsidRPr="00607E25">
        <w:rPr>
          <w:rFonts w:ascii="Arial" w:hAnsi="Arial" w:cs="Arial"/>
          <w:sz w:val="22"/>
          <w:szCs w:val="22"/>
          <w:lang w:val="de-DE"/>
        </w:rPr>
        <w:t xml:space="preserve"> haben auf der Halbinsel ihren Sitz. Das Naturschutzgebiet Mettnau ist eines der ältesten Naturschutzgebiete Deutschlands und wird vom Naturschutzbund Deutschland (NABU) betreut. Es hat sich zum regional bedeutendsten Brutgebiet für Wasservögel entwickelt. Von der Mettnau bis zum Naturfreundehaus Bodensee in Markelfingen erstreckt sich der Life-Pfad Untersee, ein Lehrpfad</w:t>
      </w:r>
      <w:r w:rsidR="005E346B">
        <w:rPr>
          <w:rFonts w:ascii="Arial" w:hAnsi="Arial" w:cs="Arial"/>
          <w:sz w:val="22"/>
          <w:szCs w:val="22"/>
          <w:lang w:val="de-DE"/>
        </w:rPr>
        <w:t>,</w:t>
      </w:r>
      <w:r w:rsidRPr="00607E25">
        <w:rPr>
          <w:rFonts w:ascii="Arial" w:hAnsi="Arial" w:cs="Arial"/>
          <w:sz w:val="22"/>
          <w:szCs w:val="22"/>
          <w:lang w:val="de-DE"/>
        </w:rPr>
        <w:t xml:space="preserve"> der über die Besonderheiten der Bodenseelandschaft informiert.</w:t>
      </w:r>
    </w:p>
    <w:p w:rsidR="00343AF9" w:rsidRPr="00607E25" w:rsidRDefault="00343AF9" w:rsidP="004F4A1E">
      <w:pPr>
        <w:jc w:val="both"/>
        <w:rPr>
          <w:rFonts w:ascii="Arial" w:hAnsi="Arial" w:cs="Arial"/>
          <w:sz w:val="22"/>
          <w:szCs w:val="22"/>
          <w:lang w:val="de-DE"/>
        </w:rPr>
      </w:pPr>
    </w:p>
    <w:p w:rsidR="00DD6A47" w:rsidRDefault="00DD6A47" w:rsidP="004F4A1E">
      <w:pPr>
        <w:jc w:val="both"/>
        <w:rPr>
          <w:rFonts w:ascii="Arial" w:hAnsi="Arial" w:cs="Arial"/>
          <w:sz w:val="22"/>
          <w:szCs w:val="22"/>
          <w:lang w:val="de-DE"/>
        </w:rPr>
      </w:pPr>
    </w:p>
    <w:p w:rsidR="00343AF9" w:rsidRPr="00607E25" w:rsidRDefault="00343AF9" w:rsidP="004F4A1E">
      <w:pPr>
        <w:jc w:val="both"/>
        <w:rPr>
          <w:rFonts w:ascii="Arial" w:hAnsi="Arial" w:cs="Arial"/>
          <w:b/>
          <w:sz w:val="22"/>
          <w:szCs w:val="22"/>
          <w:lang w:val="de-DE"/>
        </w:rPr>
      </w:pPr>
    </w:p>
    <w:p w:rsidR="00343AF9" w:rsidRPr="00897F39" w:rsidRDefault="00343AF9" w:rsidP="004F4A1E">
      <w:pPr>
        <w:jc w:val="both"/>
        <w:rPr>
          <w:sz w:val="22"/>
          <w:szCs w:val="22"/>
          <w:lang w:val="de-DE"/>
        </w:rPr>
      </w:pPr>
    </w:p>
    <w:p w:rsidR="00752A08" w:rsidRPr="00897F39" w:rsidRDefault="00752A08" w:rsidP="004F4A1E">
      <w:pPr>
        <w:jc w:val="both"/>
        <w:rPr>
          <w:lang w:val="de-DE"/>
        </w:rPr>
      </w:pPr>
    </w:p>
    <w:sectPr w:rsidR="00752A08" w:rsidRPr="00897F39" w:rsidSect="00796361">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C30" w:rsidRDefault="00BA1C30" w:rsidP="00796361">
      <w:r>
        <w:separator/>
      </w:r>
    </w:p>
  </w:endnote>
  <w:endnote w:type="continuationSeparator" w:id="0">
    <w:p w:rsidR="00BA1C30" w:rsidRDefault="00BA1C30" w:rsidP="0079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C30" w:rsidRDefault="00BA1C30" w:rsidP="00796361">
      <w:r>
        <w:separator/>
      </w:r>
    </w:p>
  </w:footnote>
  <w:footnote w:type="continuationSeparator" w:id="0">
    <w:p w:rsidR="00BA1C30" w:rsidRDefault="00BA1C30" w:rsidP="00796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361" w:rsidRDefault="00796361">
    <w:pPr>
      <w:pStyle w:val="Kopfzeile"/>
    </w:pPr>
    <w:r>
      <w:rPr>
        <w:noProof/>
        <w:lang w:val="de-DE"/>
      </w:rPr>
      <w:drawing>
        <wp:anchor distT="0" distB="0" distL="114300" distR="114300" simplePos="0" relativeHeight="251659264" behindDoc="0" locked="0" layoutInCell="1" allowOverlap="1" wp14:anchorId="7B96439B" wp14:editId="4EAC93E8">
          <wp:simplePos x="0" y="0"/>
          <wp:positionH relativeFrom="column">
            <wp:posOffset>4010215</wp:posOffset>
          </wp:positionH>
          <wp:positionV relativeFrom="paragraph">
            <wp:posOffset>-154305</wp:posOffset>
          </wp:positionV>
          <wp:extent cx="1943100" cy="1043940"/>
          <wp:effectExtent l="0" t="0" r="0" b="3810"/>
          <wp:wrapSquare wrapText="bothSides"/>
          <wp:docPr id="1" name="Grafik 1" descr="LogoRzell_CLAIM_4C_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Rzell_CLAIM_4C_10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0439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A5"/>
    <w:rsid w:val="00023D13"/>
    <w:rsid w:val="001918B1"/>
    <w:rsid w:val="0024562D"/>
    <w:rsid w:val="002A35AF"/>
    <w:rsid w:val="002F43B9"/>
    <w:rsid w:val="00343AF9"/>
    <w:rsid w:val="003C10AF"/>
    <w:rsid w:val="003D4EAB"/>
    <w:rsid w:val="004472E1"/>
    <w:rsid w:val="004F16D3"/>
    <w:rsid w:val="004F4A1E"/>
    <w:rsid w:val="004F4A86"/>
    <w:rsid w:val="004F735C"/>
    <w:rsid w:val="005D23B3"/>
    <w:rsid w:val="005E346B"/>
    <w:rsid w:val="00607E25"/>
    <w:rsid w:val="0067436A"/>
    <w:rsid w:val="006B51E4"/>
    <w:rsid w:val="006F051F"/>
    <w:rsid w:val="0072718A"/>
    <w:rsid w:val="00752A08"/>
    <w:rsid w:val="00780597"/>
    <w:rsid w:val="00796361"/>
    <w:rsid w:val="007F1A2F"/>
    <w:rsid w:val="007F3AA8"/>
    <w:rsid w:val="00897F39"/>
    <w:rsid w:val="009002E6"/>
    <w:rsid w:val="00987EA2"/>
    <w:rsid w:val="00A9347B"/>
    <w:rsid w:val="00A94564"/>
    <w:rsid w:val="00AA04AD"/>
    <w:rsid w:val="00AF442B"/>
    <w:rsid w:val="00B478B0"/>
    <w:rsid w:val="00B8109E"/>
    <w:rsid w:val="00B96218"/>
    <w:rsid w:val="00BA1C30"/>
    <w:rsid w:val="00BB1B73"/>
    <w:rsid w:val="00BC38A5"/>
    <w:rsid w:val="00C424BA"/>
    <w:rsid w:val="00C449E7"/>
    <w:rsid w:val="00DD6A47"/>
    <w:rsid w:val="00E36D13"/>
    <w:rsid w:val="00EA33A1"/>
    <w:rsid w:val="00F116E3"/>
    <w:rsid w:val="00FA1A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66920"/>
  <w15:docId w15:val="{345DDA8C-1B40-4701-A0AA-31599ABB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3AF9"/>
    <w:pPr>
      <w:widowControl w:val="0"/>
      <w:snapToGrid w:val="0"/>
      <w:spacing w:after="0" w:line="240" w:lineRule="auto"/>
    </w:pPr>
    <w:rPr>
      <w:rFonts w:ascii="Times New Roman" w:eastAsia="Times New Roman" w:hAnsi="Times New Roman" w:cs="Times New Roman"/>
      <w:sz w:val="24"/>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43AF9"/>
    <w:pPr>
      <w:widowControl/>
      <w:snapToGrid/>
      <w:spacing w:before="100" w:beforeAutospacing="1" w:after="100" w:afterAutospacing="1"/>
    </w:pPr>
    <w:rPr>
      <w:rFonts w:ascii="Arial Unicode MS" w:eastAsia="Arial Unicode MS" w:hAnsi="Arial Unicode MS" w:cs="Arial Unicode MS"/>
      <w:szCs w:val="24"/>
      <w:lang w:val="de-DE"/>
    </w:rPr>
  </w:style>
  <w:style w:type="character" w:styleId="Hyperlink">
    <w:name w:val="Hyperlink"/>
    <w:basedOn w:val="Absatz-Standardschriftart"/>
    <w:uiPriority w:val="99"/>
    <w:unhideWhenUsed/>
    <w:rsid w:val="00343AF9"/>
    <w:rPr>
      <w:color w:val="0000FF" w:themeColor="hyperlink"/>
      <w:u w:val="single"/>
    </w:rPr>
  </w:style>
  <w:style w:type="paragraph" w:styleId="Kopfzeile">
    <w:name w:val="header"/>
    <w:basedOn w:val="Standard"/>
    <w:link w:val="KopfzeileZchn"/>
    <w:uiPriority w:val="99"/>
    <w:unhideWhenUsed/>
    <w:rsid w:val="00796361"/>
    <w:pPr>
      <w:tabs>
        <w:tab w:val="center" w:pos="4536"/>
        <w:tab w:val="right" w:pos="9072"/>
      </w:tabs>
    </w:pPr>
  </w:style>
  <w:style w:type="character" w:customStyle="1" w:styleId="KopfzeileZchn">
    <w:name w:val="Kopfzeile Zchn"/>
    <w:basedOn w:val="Absatz-Standardschriftart"/>
    <w:link w:val="Kopfzeile"/>
    <w:uiPriority w:val="99"/>
    <w:rsid w:val="00796361"/>
    <w:rPr>
      <w:rFonts w:ascii="Times New Roman" w:eastAsia="Times New Roman" w:hAnsi="Times New Roman" w:cs="Times New Roman"/>
      <w:sz w:val="24"/>
      <w:szCs w:val="20"/>
      <w:lang w:val="en-US" w:eastAsia="de-DE"/>
    </w:rPr>
  </w:style>
  <w:style w:type="paragraph" w:styleId="Fuzeile">
    <w:name w:val="footer"/>
    <w:basedOn w:val="Standard"/>
    <w:link w:val="FuzeileZchn"/>
    <w:uiPriority w:val="99"/>
    <w:unhideWhenUsed/>
    <w:rsid w:val="00796361"/>
    <w:pPr>
      <w:tabs>
        <w:tab w:val="center" w:pos="4536"/>
        <w:tab w:val="right" w:pos="9072"/>
      </w:tabs>
    </w:pPr>
  </w:style>
  <w:style w:type="character" w:customStyle="1" w:styleId="FuzeileZchn">
    <w:name w:val="Fußzeile Zchn"/>
    <w:basedOn w:val="Absatz-Standardschriftart"/>
    <w:link w:val="Fuzeile"/>
    <w:uiPriority w:val="99"/>
    <w:rsid w:val="00796361"/>
    <w:rPr>
      <w:rFonts w:ascii="Times New Roman" w:eastAsia="Times New Roman" w:hAnsi="Times New Roman" w:cs="Times New Roman"/>
      <w:sz w:val="24"/>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7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adolfzell-tourismus.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6424C-1F7E-4B10-ACC1-8A024E2F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5824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Stadtverwaltung Radolfzell</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Theile Julia</dc:creator>
  <cp:lastModifiedBy>Sabine Hellner</cp:lastModifiedBy>
  <cp:revision>5</cp:revision>
  <cp:lastPrinted>2019-04-12T13:30:00Z</cp:lastPrinted>
  <dcterms:created xsi:type="dcterms:W3CDTF">2020-05-18T16:25:00Z</dcterms:created>
  <dcterms:modified xsi:type="dcterms:W3CDTF">2020-05-19T09:19:00Z</dcterms:modified>
</cp:coreProperties>
</file>