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7B" w:rsidRDefault="004C31A8" w:rsidP="004C31A8">
      <w:pPr>
        <w:spacing w:after="0"/>
        <w:ind w:right="-114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4C31A8">
        <w:rPr>
          <w:rFonts w:ascii="Arial" w:hAnsi="Arial" w:cs="Arial"/>
          <w:b/>
          <w:sz w:val="26"/>
          <w:szCs w:val="26"/>
        </w:rPr>
        <w:t>Radolfzeller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 w:rsidRPr="004C31A8">
        <w:rPr>
          <w:rFonts w:ascii="Arial" w:hAnsi="Arial" w:cs="Arial"/>
          <w:b/>
          <w:sz w:val="26"/>
          <w:szCs w:val="26"/>
        </w:rPr>
        <w:t>Heimattage-Brände</w:t>
      </w:r>
    </w:p>
    <w:p w:rsidR="004C31A8" w:rsidRDefault="004C31A8" w:rsidP="004C31A8">
      <w:pPr>
        <w:spacing w:after="0"/>
        <w:ind w:right="-114"/>
        <w:jc w:val="both"/>
        <w:rPr>
          <w:rFonts w:ascii="Arial" w:hAnsi="Arial" w:cs="Arial"/>
          <w:b/>
          <w:sz w:val="26"/>
          <w:szCs w:val="26"/>
        </w:rPr>
      </w:pPr>
    </w:p>
    <w:p w:rsidR="004C31A8" w:rsidRDefault="004C31A8" w:rsidP="00593A66">
      <w:pPr>
        <w:spacing w:after="0"/>
        <w:ind w:right="-1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Sieben </w:t>
      </w:r>
      <w:proofErr w:type="spellStart"/>
      <w:r>
        <w:rPr>
          <w:rFonts w:ascii="Arial" w:hAnsi="Arial" w:cs="Arial"/>
          <w:b/>
        </w:rPr>
        <w:t>Radolfzeller</w:t>
      </w:r>
      <w:proofErr w:type="spellEnd"/>
      <w:r>
        <w:rPr>
          <w:rFonts w:ascii="Arial" w:hAnsi="Arial" w:cs="Arial"/>
          <w:b/>
        </w:rPr>
        <w:t xml:space="preserve"> Brände in hochwertiger Holz-Stiege können bei der Tourist-Information Radolfzell vorbestellt werden</w:t>
      </w:r>
    </w:p>
    <w:p w:rsidR="004C31A8" w:rsidRPr="004C31A8" w:rsidRDefault="004C31A8" w:rsidP="00593A66">
      <w:pPr>
        <w:spacing w:after="0"/>
        <w:ind w:right="-114"/>
        <w:jc w:val="both"/>
        <w:rPr>
          <w:rFonts w:ascii="Arial" w:hAnsi="Arial" w:cs="Arial"/>
        </w:rPr>
      </w:pPr>
    </w:p>
    <w:p w:rsidR="000C0CBF" w:rsidRDefault="000C0CBF" w:rsidP="00593A66">
      <w:pPr>
        <w:spacing w:after="0"/>
        <w:ind w:right="-114"/>
        <w:jc w:val="both"/>
        <w:rPr>
          <w:rFonts w:ascii="Arial" w:hAnsi="Arial" w:cs="Arial"/>
        </w:rPr>
      </w:pPr>
      <w:r w:rsidRPr="000C0CBF">
        <w:rPr>
          <w:rFonts w:ascii="Arial" w:hAnsi="Arial" w:cs="Arial"/>
        </w:rPr>
        <w:t>Radolfzell am Bodensee ist eine der wenigen Städte Deutschlands,</w:t>
      </w:r>
      <w:r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 xml:space="preserve">die noch ein historisches Brennrecht hat. Vor vier Jahren, </w:t>
      </w:r>
      <w:r>
        <w:rPr>
          <w:rFonts w:ascii="Arial" w:hAnsi="Arial" w:cs="Arial"/>
        </w:rPr>
        <w:t>zur Feier des</w:t>
      </w:r>
      <w:r w:rsidRPr="000C0CBF">
        <w:rPr>
          <w:rFonts w:ascii="Arial" w:hAnsi="Arial" w:cs="Arial"/>
        </w:rPr>
        <w:t xml:space="preserve"> 750jähriges</w:t>
      </w:r>
      <w:r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>Stadtrecht</w:t>
      </w:r>
      <w:r>
        <w:rPr>
          <w:rFonts w:ascii="Arial" w:hAnsi="Arial" w:cs="Arial"/>
        </w:rPr>
        <w:t>s in 2017</w:t>
      </w:r>
      <w:r w:rsidRPr="000C0CBF">
        <w:rPr>
          <w:rFonts w:ascii="Arial" w:hAnsi="Arial" w:cs="Arial"/>
        </w:rPr>
        <w:t>, ersetz</w:t>
      </w:r>
      <w:r w:rsidR="003220FC">
        <w:rPr>
          <w:rFonts w:ascii="Arial" w:hAnsi="Arial" w:cs="Arial"/>
        </w:rPr>
        <w:t>t</w:t>
      </w:r>
      <w:bookmarkStart w:id="0" w:name="_GoBack"/>
      <w:bookmarkEnd w:id="0"/>
      <w:r w:rsidRPr="000C0CBF">
        <w:rPr>
          <w:rFonts w:ascii="Arial" w:hAnsi="Arial" w:cs="Arial"/>
        </w:rPr>
        <w:t>e die Stadt die defekte Brennerei</w:t>
      </w:r>
      <w:r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>aus den 60er Jahren durch eine neue Anlage. Die edlen Apfel</w:t>
      </w:r>
      <w:r>
        <w:rPr>
          <w:rFonts w:ascii="Arial" w:hAnsi="Arial" w:cs="Arial"/>
        </w:rPr>
        <w:t xml:space="preserve">- </w:t>
      </w:r>
      <w:r w:rsidRPr="000C0CBF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 xml:space="preserve">Mirabellenbrände, bekannt unter dem Namen </w:t>
      </w:r>
      <w:proofErr w:type="spellStart"/>
      <w:r w:rsidRPr="000C0CBF">
        <w:rPr>
          <w:rFonts w:ascii="Arial" w:hAnsi="Arial" w:cs="Arial"/>
        </w:rPr>
        <w:t>Radolfzeller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C0CBF">
        <w:rPr>
          <w:rFonts w:ascii="Arial" w:hAnsi="Arial" w:cs="Arial"/>
        </w:rPr>
        <w:t>Hannok</w:t>
      </w:r>
      <w:proofErr w:type="spellEnd"/>
      <w:r w:rsidRPr="000C0CBF">
        <w:rPr>
          <w:rFonts w:ascii="Arial" w:hAnsi="Arial" w:cs="Arial"/>
        </w:rPr>
        <w:t xml:space="preserve"> und </w:t>
      </w:r>
      <w:proofErr w:type="spellStart"/>
      <w:r w:rsidRPr="000C0CBF">
        <w:rPr>
          <w:rFonts w:ascii="Arial" w:hAnsi="Arial" w:cs="Arial"/>
        </w:rPr>
        <w:t>Radolfzeller</w:t>
      </w:r>
      <w:proofErr w:type="spellEnd"/>
      <w:r w:rsidRPr="000C0CBF">
        <w:rPr>
          <w:rFonts w:ascii="Arial" w:hAnsi="Arial" w:cs="Arial"/>
        </w:rPr>
        <w:t xml:space="preserve"> </w:t>
      </w:r>
      <w:proofErr w:type="spellStart"/>
      <w:r w:rsidRPr="000C0CBF">
        <w:rPr>
          <w:rFonts w:ascii="Arial" w:hAnsi="Arial" w:cs="Arial"/>
        </w:rPr>
        <w:t>Kappedeschle</w:t>
      </w:r>
      <w:proofErr w:type="spellEnd"/>
      <w:r w:rsidRPr="000C0CBF">
        <w:rPr>
          <w:rFonts w:ascii="Arial" w:hAnsi="Arial" w:cs="Arial"/>
        </w:rPr>
        <w:t>, wurden um den Jubiläumstropfen</w:t>
      </w:r>
      <w:r>
        <w:rPr>
          <w:rFonts w:ascii="Arial" w:hAnsi="Arial" w:cs="Arial"/>
        </w:rPr>
        <w:t xml:space="preserve"> </w:t>
      </w:r>
      <w:proofErr w:type="spellStart"/>
      <w:r w:rsidRPr="000C0CBF">
        <w:rPr>
          <w:rFonts w:ascii="Arial" w:hAnsi="Arial" w:cs="Arial"/>
        </w:rPr>
        <w:t>Radolfzeller</w:t>
      </w:r>
      <w:proofErr w:type="spellEnd"/>
      <w:r w:rsidRPr="000C0CBF">
        <w:rPr>
          <w:rFonts w:ascii="Arial" w:hAnsi="Arial" w:cs="Arial"/>
        </w:rPr>
        <w:t xml:space="preserve"> Kirsch ergänzt. </w:t>
      </w:r>
      <w:r>
        <w:rPr>
          <w:rFonts w:ascii="Arial" w:hAnsi="Arial" w:cs="Arial"/>
        </w:rPr>
        <w:t xml:space="preserve">Anlässlich der Heimattage Baden-Württemberg in Radolfzell hat die Stadt nun sogar weitere Brände in </w:t>
      </w:r>
      <w:r w:rsidR="007E48A7">
        <w:rPr>
          <w:rFonts w:ascii="Arial" w:hAnsi="Arial" w:cs="Arial"/>
        </w:rPr>
        <w:t>limitierter</w:t>
      </w:r>
      <w:r>
        <w:rPr>
          <w:rFonts w:ascii="Arial" w:hAnsi="Arial" w:cs="Arial"/>
        </w:rPr>
        <w:t xml:space="preserve"> Auflage produziert. </w:t>
      </w:r>
      <w:r w:rsidRPr="000C0CBF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sieben </w:t>
      </w:r>
      <w:r w:rsidRPr="000C0CBF">
        <w:rPr>
          <w:rFonts w:ascii="Arial" w:hAnsi="Arial" w:cs="Arial"/>
        </w:rPr>
        <w:t>Heimattage-Brände präsentieren sich in einer handgefertigten</w:t>
      </w:r>
      <w:r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 xml:space="preserve">Stiege aus heimischem Holz und sind </w:t>
      </w:r>
      <w:r>
        <w:rPr>
          <w:rFonts w:ascii="Arial" w:hAnsi="Arial" w:cs="Arial"/>
        </w:rPr>
        <w:t>zum Preis von 59</w:t>
      </w:r>
      <w:r w:rsidR="007E48A7">
        <w:rPr>
          <w:rFonts w:ascii="Arial" w:hAnsi="Arial" w:cs="Arial"/>
        </w:rPr>
        <w:t>,9</w:t>
      </w:r>
      <w:r w:rsidR="00B94A1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Euro </w:t>
      </w:r>
      <w:r w:rsidRPr="000C0CBF">
        <w:rPr>
          <w:rFonts w:ascii="Arial" w:hAnsi="Arial" w:cs="Arial"/>
        </w:rPr>
        <w:t>exklusiv in der</w:t>
      </w:r>
      <w:r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>Tourist-Information erhältlich.</w:t>
      </w:r>
      <w:r>
        <w:rPr>
          <w:rFonts w:ascii="Arial" w:hAnsi="Arial" w:cs="Arial"/>
        </w:rPr>
        <w:t xml:space="preserve"> Bis zur Öffnung nach dem </w:t>
      </w:r>
      <w:proofErr w:type="spellStart"/>
      <w:r>
        <w:rPr>
          <w:rFonts w:ascii="Arial" w:hAnsi="Arial" w:cs="Arial"/>
        </w:rPr>
        <w:t>Lockdown</w:t>
      </w:r>
      <w:proofErr w:type="spellEnd"/>
      <w:r>
        <w:rPr>
          <w:rFonts w:ascii="Arial" w:hAnsi="Arial" w:cs="Arial"/>
        </w:rPr>
        <w:t xml:space="preserve"> können die Brände telefonisch und per E-Mail reserviert werden.</w:t>
      </w:r>
    </w:p>
    <w:p w:rsidR="000C0CBF" w:rsidRPr="000C0CBF" w:rsidRDefault="000C0CBF" w:rsidP="00593A66">
      <w:pPr>
        <w:spacing w:after="0"/>
        <w:ind w:right="-114"/>
        <w:jc w:val="both"/>
        <w:rPr>
          <w:rFonts w:ascii="Arial" w:hAnsi="Arial" w:cs="Arial"/>
        </w:rPr>
      </w:pPr>
    </w:p>
    <w:p w:rsidR="000C0CBF" w:rsidRDefault="000C0CBF" w:rsidP="00593A66">
      <w:pPr>
        <w:spacing w:after="0"/>
        <w:ind w:right="-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Obst und die Kräuter für die Brände stammen aus dem </w:t>
      </w:r>
      <w:proofErr w:type="spellStart"/>
      <w:r>
        <w:rPr>
          <w:rFonts w:ascii="Arial" w:hAnsi="Arial" w:cs="Arial"/>
        </w:rPr>
        <w:t>Radolfzeller</w:t>
      </w:r>
      <w:proofErr w:type="spellEnd"/>
      <w:r>
        <w:rPr>
          <w:rFonts w:ascii="Arial" w:hAnsi="Arial" w:cs="Arial"/>
        </w:rPr>
        <w:t xml:space="preserve"> Umland, das m</w:t>
      </w:r>
      <w:r w:rsidRPr="000C0CBF">
        <w:rPr>
          <w:rFonts w:ascii="Arial" w:hAnsi="Arial" w:cs="Arial"/>
        </w:rPr>
        <w:t>it seinen sanften Hügeln und den vielen</w:t>
      </w:r>
      <w:r w:rsidR="00B94A14">
        <w:rPr>
          <w:rFonts w:ascii="Arial" w:hAnsi="Arial" w:cs="Arial"/>
        </w:rPr>
        <w:t xml:space="preserve"> Sonnenstunden</w:t>
      </w:r>
      <w:r w:rsidRPr="000C0CBF">
        <w:rPr>
          <w:rFonts w:ascii="Arial" w:hAnsi="Arial" w:cs="Arial"/>
        </w:rPr>
        <w:t xml:space="preserve"> prädestiniert</w:t>
      </w:r>
      <w:r w:rsidR="00B94A14">
        <w:rPr>
          <w:rFonts w:ascii="Arial" w:hAnsi="Arial" w:cs="Arial"/>
        </w:rPr>
        <w:t xml:space="preserve"> ist</w:t>
      </w:r>
      <w:r w:rsidRPr="000C0CBF">
        <w:rPr>
          <w:rFonts w:ascii="Arial" w:hAnsi="Arial" w:cs="Arial"/>
        </w:rPr>
        <w:t xml:space="preserve"> zum Obst</w:t>
      </w:r>
      <w:r>
        <w:rPr>
          <w:rFonts w:ascii="Arial" w:hAnsi="Arial" w:cs="Arial"/>
        </w:rPr>
        <w:t xml:space="preserve">- </w:t>
      </w:r>
      <w:r w:rsidRPr="000C0CBF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>Weinbau. Die ältesten Urkunden hierzu stammen aus dem</w:t>
      </w:r>
      <w:r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 xml:space="preserve">13. Jahrhundert. </w:t>
      </w:r>
      <w:r w:rsidR="00715C3C">
        <w:rPr>
          <w:rFonts w:ascii="Arial" w:hAnsi="Arial" w:cs="Arial"/>
        </w:rPr>
        <w:t>Für die Heimattage-Brände wurde d</w:t>
      </w:r>
      <w:r w:rsidRPr="000C0CBF">
        <w:rPr>
          <w:rFonts w:ascii="Arial" w:hAnsi="Arial" w:cs="Arial"/>
        </w:rPr>
        <w:t>ie für jeden der sechs Ortsteile bekannte Obst- bzw. Kräutersorte</w:t>
      </w:r>
      <w:r w:rsidR="00715C3C">
        <w:rPr>
          <w:rFonts w:ascii="Arial" w:hAnsi="Arial" w:cs="Arial"/>
        </w:rPr>
        <w:t xml:space="preserve"> verwendet </w:t>
      </w:r>
      <w:r w:rsidRPr="000C0CBF">
        <w:rPr>
          <w:rFonts w:ascii="Arial" w:hAnsi="Arial" w:cs="Arial"/>
        </w:rPr>
        <w:t>– aus der Kernstadt kommt</w:t>
      </w:r>
      <w:r w:rsidR="00715C3C"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 xml:space="preserve">der </w:t>
      </w:r>
      <w:proofErr w:type="spellStart"/>
      <w:r w:rsidRPr="000C0CBF">
        <w:rPr>
          <w:rFonts w:ascii="Arial" w:hAnsi="Arial" w:cs="Arial"/>
        </w:rPr>
        <w:t>Radolfzeller</w:t>
      </w:r>
      <w:proofErr w:type="spellEnd"/>
      <w:r w:rsidRPr="000C0CBF">
        <w:rPr>
          <w:rFonts w:ascii="Arial" w:hAnsi="Arial" w:cs="Arial"/>
        </w:rPr>
        <w:t xml:space="preserve"> Kirsch. Eine weitgehend in Vergessenheit geratene</w:t>
      </w:r>
      <w:r w:rsidR="00715C3C"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 xml:space="preserve">Pflaumenart, im Alemannischen auch </w:t>
      </w:r>
      <w:proofErr w:type="spellStart"/>
      <w:r w:rsidRPr="000C0CBF">
        <w:rPr>
          <w:rFonts w:ascii="Arial" w:hAnsi="Arial" w:cs="Arial"/>
        </w:rPr>
        <w:t>Zibärtle</w:t>
      </w:r>
      <w:proofErr w:type="spellEnd"/>
      <w:r w:rsidRPr="000C0CBF">
        <w:rPr>
          <w:rFonts w:ascii="Arial" w:hAnsi="Arial" w:cs="Arial"/>
        </w:rPr>
        <w:t xml:space="preserve"> genannt,</w:t>
      </w:r>
      <w:r w:rsidR="00715C3C"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>bildet die Grundlage für den</w:t>
      </w:r>
      <w:r w:rsidR="00715C3C">
        <w:rPr>
          <w:rFonts w:ascii="Arial" w:hAnsi="Arial" w:cs="Arial"/>
        </w:rPr>
        <w:t xml:space="preserve"> </w:t>
      </w:r>
      <w:proofErr w:type="spellStart"/>
      <w:r w:rsidRPr="000C0CBF">
        <w:rPr>
          <w:rFonts w:ascii="Arial" w:hAnsi="Arial" w:cs="Arial"/>
        </w:rPr>
        <w:t>Zibartenbrand</w:t>
      </w:r>
      <w:proofErr w:type="spellEnd"/>
      <w:r w:rsidRPr="000C0CBF">
        <w:rPr>
          <w:rFonts w:ascii="Arial" w:hAnsi="Arial" w:cs="Arial"/>
        </w:rPr>
        <w:t xml:space="preserve"> aus </w:t>
      </w:r>
      <w:proofErr w:type="spellStart"/>
      <w:r w:rsidRPr="000C0CBF">
        <w:rPr>
          <w:rFonts w:ascii="Arial" w:hAnsi="Arial" w:cs="Arial"/>
        </w:rPr>
        <w:t>Markelfingen</w:t>
      </w:r>
      <w:proofErr w:type="spellEnd"/>
      <w:r w:rsidRPr="000C0CBF">
        <w:rPr>
          <w:rFonts w:ascii="Arial" w:hAnsi="Arial" w:cs="Arial"/>
        </w:rPr>
        <w:t>.</w:t>
      </w:r>
      <w:r w:rsidR="00715C3C"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>Zusammen mit der</w:t>
      </w:r>
      <w:r w:rsidR="00715C3C">
        <w:rPr>
          <w:rFonts w:ascii="Arial" w:hAnsi="Arial" w:cs="Arial"/>
        </w:rPr>
        <w:t xml:space="preserve"> </w:t>
      </w:r>
      <w:proofErr w:type="spellStart"/>
      <w:r w:rsidRPr="000C0CBF">
        <w:rPr>
          <w:rFonts w:ascii="Arial" w:hAnsi="Arial" w:cs="Arial"/>
        </w:rPr>
        <w:t>Stahringer</w:t>
      </w:r>
      <w:proofErr w:type="spellEnd"/>
      <w:r w:rsidRPr="000C0CBF">
        <w:rPr>
          <w:rFonts w:ascii="Arial" w:hAnsi="Arial" w:cs="Arial"/>
        </w:rPr>
        <w:t xml:space="preserve"> </w:t>
      </w:r>
      <w:proofErr w:type="spellStart"/>
      <w:r w:rsidRPr="000C0CBF">
        <w:rPr>
          <w:rFonts w:ascii="Arial" w:hAnsi="Arial" w:cs="Arial"/>
        </w:rPr>
        <w:t>Sülibirne</w:t>
      </w:r>
      <w:proofErr w:type="spellEnd"/>
      <w:r w:rsidRPr="000C0CBF">
        <w:rPr>
          <w:rFonts w:ascii="Arial" w:hAnsi="Arial" w:cs="Arial"/>
        </w:rPr>
        <w:t xml:space="preserve"> gehört sie</w:t>
      </w:r>
      <w:r w:rsidR="00715C3C"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>zu den Edelbränden.</w:t>
      </w:r>
      <w:r w:rsidR="00715C3C"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>Handverlesene Birnen und</w:t>
      </w:r>
      <w:r w:rsidR="00715C3C"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>Äpfel wurden im Herbst zum</w:t>
      </w:r>
      <w:r w:rsidR="00715C3C">
        <w:rPr>
          <w:rFonts w:ascii="Arial" w:hAnsi="Arial" w:cs="Arial"/>
        </w:rPr>
        <w:t xml:space="preserve"> </w:t>
      </w:r>
      <w:proofErr w:type="spellStart"/>
      <w:r w:rsidRPr="000C0CBF">
        <w:rPr>
          <w:rFonts w:ascii="Arial" w:hAnsi="Arial" w:cs="Arial"/>
        </w:rPr>
        <w:t>Liggeringer</w:t>
      </w:r>
      <w:proofErr w:type="spellEnd"/>
      <w:r w:rsidRPr="000C0CBF">
        <w:rPr>
          <w:rFonts w:ascii="Arial" w:hAnsi="Arial" w:cs="Arial"/>
        </w:rPr>
        <w:t xml:space="preserve"> </w:t>
      </w:r>
      <w:proofErr w:type="spellStart"/>
      <w:r w:rsidRPr="000C0CBF">
        <w:rPr>
          <w:rFonts w:ascii="Arial" w:hAnsi="Arial" w:cs="Arial"/>
        </w:rPr>
        <w:t>Gelbmöstler</w:t>
      </w:r>
      <w:proofErr w:type="spellEnd"/>
      <w:r w:rsidRPr="000C0CBF">
        <w:rPr>
          <w:rFonts w:ascii="Arial" w:hAnsi="Arial" w:cs="Arial"/>
        </w:rPr>
        <w:t xml:space="preserve"> und</w:t>
      </w:r>
      <w:r w:rsidR="00715C3C"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 xml:space="preserve">dem </w:t>
      </w:r>
      <w:proofErr w:type="spellStart"/>
      <w:r w:rsidRPr="000C0CBF">
        <w:rPr>
          <w:rFonts w:ascii="Arial" w:hAnsi="Arial" w:cs="Arial"/>
        </w:rPr>
        <w:t>Mögginger</w:t>
      </w:r>
      <w:proofErr w:type="spellEnd"/>
      <w:r w:rsidRPr="000C0CBF">
        <w:rPr>
          <w:rFonts w:ascii="Arial" w:hAnsi="Arial" w:cs="Arial"/>
        </w:rPr>
        <w:t xml:space="preserve"> </w:t>
      </w:r>
      <w:proofErr w:type="spellStart"/>
      <w:r w:rsidRPr="000C0CBF">
        <w:rPr>
          <w:rFonts w:ascii="Arial" w:hAnsi="Arial" w:cs="Arial"/>
        </w:rPr>
        <w:t>Bohnapfelschnaps</w:t>
      </w:r>
      <w:proofErr w:type="spellEnd"/>
      <w:r w:rsidRPr="000C0CBF">
        <w:rPr>
          <w:rFonts w:ascii="Arial" w:hAnsi="Arial" w:cs="Arial"/>
        </w:rPr>
        <w:t xml:space="preserve"> als </w:t>
      </w:r>
      <w:proofErr w:type="spellStart"/>
      <w:r w:rsidRPr="000C0CBF">
        <w:rPr>
          <w:rFonts w:ascii="Arial" w:hAnsi="Arial" w:cs="Arial"/>
        </w:rPr>
        <w:t>Kappedeschle</w:t>
      </w:r>
      <w:proofErr w:type="spellEnd"/>
      <w:r w:rsidRPr="000C0CBF">
        <w:rPr>
          <w:rFonts w:ascii="Arial" w:hAnsi="Arial" w:cs="Arial"/>
        </w:rPr>
        <w:t xml:space="preserve"> gebrannt.</w:t>
      </w:r>
      <w:r w:rsidR="00715C3C"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>Das traditionelle doppelte Brennverfahren kommt beim Feinbrennen</w:t>
      </w:r>
      <w:r w:rsidR="00715C3C"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 xml:space="preserve">vom Böhringer Kräuterschnaps und vom </w:t>
      </w:r>
      <w:proofErr w:type="spellStart"/>
      <w:r w:rsidRPr="000C0CBF">
        <w:rPr>
          <w:rFonts w:ascii="Arial" w:hAnsi="Arial" w:cs="Arial"/>
        </w:rPr>
        <w:t>Güttinger</w:t>
      </w:r>
      <w:proofErr w:type="spellEnd"/>
      <w:r w:rsidR="00715C3C">
        <w:rPr>
          <w:rFonts w:ascii="Arial" w:hAnsi="Arial" w:cs="Arial"/>
        </w:rPr>
        <w:t xml:space="preserve"> </w:t>
      </w:r>
      <w:r w:rsidRPr="000C0CBF">
        <w:rPr>
          <w:rFonts w:ascii="Arial" w:hAnsi="Arial" w:cs="Arial"/>
        </w:rPr>
        <w:t>Trauben-Trester zum Einsatz.</w:t>
      </w:r>
    </w:p>
    <w:p w:rsidR="005D75CE" w:rsidRDefault="005D75CE" w:rsidP="00593A66">
      <w:pPr>
        <w:spacing w:after="0"/>
        <w:ind w:right="-114"/>
        <w:jc w:val="both"/>
        <w:rPr>
          <w:rFonts w:ascii="Arial" w:hAnsi="Arial" w:cs="Arial"/>
        </w:rPr>
      </w:pPr>
    </w:p>
    <w:p w:rsidR="003A0728" w:rsidRPr="004A5F25" w:rsidRDefault="003A0728" w:rsidP="00593A66">
      <w:pPr>
        <w:spacing w:after="0"/>
        <w:ind w:right="-114"/>
        <w:jc w:val="both"/>
        <w:rPr>
          <w:rFonts w:ascii="Arial" w:hAnsi="Arial" w:cs="Arial"/>
          <w:b/>
        </w:rPr>
      </w:pPr>
      <w:r w:rsidRPr="004A5F25">
        <w:rPr>
          <w:rFonts w:ascii="Arial" w:hAnsi="Arial" w:cs="Arial"/>
          <w:b/>
        </w:rPr>
        <w:t>Kontakt:</w:t>
      </w:r>
    </w:p>
    <w:p w:rsidR="003A0728" w:rsidRPr="004A5F25" w:rsidRDefault="003A0728" w:rsidP="00593A66">
      <w:pPr>
        <w:spacing w:after="0"/>
        <w:ind w:right="-114"/>
        <w:jc w:val="both"/>
        <w:rPr>
          <w:rFonts w:ascii="Arial" w:hAnsi="Arial" w:cs="Arial"/>
        </w:rPr>
      </w:pPr>
      <w:r w:rsidRPr="004A5F25">
        <w:rPr>
          <w:rFonts w:ascii="Arial" w:hAnsi="Arial" w:cs="Arial"/>
        </w:rPr>
        <w:t>Tourismus- und Stadtmarketing</w:t>
      </w:r>
      <w:r w:rsidR="009106A7">
        <w:rPr>
          <w:rFonts w:ascii="Arial" w:hAnsi="Arial" w:cs="Arial"/>
        </w:rPr>
        <w:t xml:space="preserve"> Radolfzell GmbH,</w:t>
      </w:r>
      <w:r w:rsidRPr="004A5F25">
        <w:rPr>
          <w:rFonts w:ascii="Arial" w:hAnsi="Arial" w:cs="Arial"/>
        </w:rPr>
        <w:t xml:space="preserve"> </w:t>
      </w:r>
      <w:r w:rsidR="002377FF">
        <w:rPr>
          <w:rFonts w:ascii="Arial" w:hAnsi="Arial" w:cs="Arial"/>
        </w:rPr>
        <w:t>Kirchgasse 30</w:t>
      </w:r>
      <w:r w:rsidR="00AE3F5F">
        <w:rPr>
          <w:rFonts w:ascii="Arial" w:hAnsi="Arial" w:cs="Arial"/>
        </w:rPr>
        <w:t xml:space="preserve">, 78315 Radolfzell, </w:t>
      </w:r>
      <w:r w:rsidRPr="004A5F25">
        <w:rPr>
          <w:rFonts w:ascii="Arial" w:hAnsi="Arial" w:cs="Arial"/>
        </w:rPr>
        <w:t>Tel.: 07732 81-500; info@radolfzell-tourismus.de, www.radolfzell-tourismus.de</w:t>
      </w:r>
    </w:p>
    <w:p w:rsidR="003A0728" w:rsidRPr="00E6517F" w:rsidRDefault="003A0728" w:rsidP="00593A66">
      <w:pPr>
        <w:ind w:right="-114"/>
        <w:jc w:val="both"/>
        <w:rPr>
          <w:rFonts w:ascii="Arial" w:hAnsi="Arial" w:cs="Arial"/>
        </w:rPr>
      </w:pPr>
    </w:p>
    <w:p w:rsidR="00593A66" w:rsidRPr="00593A66" w:rsidRDefault="00593A66" w:rsidP="00593A66">
      <w:pPr>
        <w:spacing w:after="0"/>
        <w:ind w:right="-114"/>
        <w:jc w:val="both"/>
        <w:rPr>
          <w:rFonts w:ascii="Arial" w:hAnsi="Arial" w:cs="Arial"/>
          <w:b/>
        </w:rPr>
      </w:pPr>
      <w:r w:rsidRPr="00593A66">
        <w:rPr>
          <w:rFonts w:ascii="Arial" w:hAnsi="Arial" w:cs="Arial"/>
          <w:b/>
        </w:rPr>
        <w:t>Radolfzell am Bodensee – Heimattage-Stadt 2021</w:t>
      </w:r>
    </w:p>
    <w:p w:rsidR="00593A66" w:rsidRDefault="00593A66" w:rsidP="00593A66">
      <w:pPr>
        <w:spacing w:after="0"/>
        <w:ind w:right="-114"/>
        <w:jc w:val="both"/>
        <w:rPr>
          <w:rFonts w:ascii="Arial" w:hAnsi="Arial" w:cs="Arial"/>
        </w:rPr>
      </w:pPr>
      <w:r w:rsidRPr="00593A66">
        <w:rPr>
          <w:rFonts w:ascii="Arial" w:hAnsi="Arial" w:cs="Arial"/>
        </w:rPr>
        <w:t>Radolfzell am Bodensee ist 2021 ein Jahr lang Gastgeber und Ausrichter der Heimattage Baden-Württemberg. Das vom Land initiierte Projekt gibt Jahr für Jahr einer anderen Stadt oder Gemeinde die Gelegenheit, die Facetten des Begriffs „Heimat“ für sich auszuloten und sich zu präsentieren.</w:t>
      </w:r>
      <w:r>
        <w:rPr>
          <w:rFonts w:ascii="Arial" w:hAnsi="Arial" w:cs="Arial"/>
        </w:rPr>
        <w:t xml:space="preserve"> </w:t>
      </w:r>
    </w:p>
    <w:p w:rsidR="004B5AFE" w:rsidRPr="00593A66" w:rsidRDefault="00593A66" w:rsidP="00593A66">
      <w:pPr>
        <w:spacing w:after="0"/>
        <w:ind w:right="-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Mehr Infos: </w:t>
      </w:r>
      <w:hyperlink r:id="rId7" w:history="1">
        <w:r w:rsidRPr="00593A66">
          <w:rPr>
            <w:rStyle w:val="Hyperlink"/>
            <w:rFonts w:ascii="Arial" w:hAnsi="Arial" w:cs="Arial"/>
            <w:color w:val="auto"/>
            <w:u w:val="none"/>
          </w:rPr>
          <w:t>www.heimattage-radolfzell.de</w:t>
        </w:r>
      </w:hyperlink>
      <w:r>
        <w:rPr>
          <w:rFonts w:ascii="Arial" w:hAnsi="Arial" w:cs="Arial"/>
        </w:rPr>
        <w:t xml:space="preserve"> </w:t>
      </w:r>
    </w:p>
    <w:sectPr w:rsidR="004B5AFE" w:rsidRPr="00593A66" w:rsidSect="004C31A8">
      <w:headerReference w:type="default" r:id="rId8"/>
      <w:headerReference w:type="first" r:id="rId9"/>
      <w:pgSz w:w="11906" w:h="16838"/>
      <w:pgMar w:top="2835" w:right="2835" w:bottom="992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50" w:rsidRDefault="00E10B50" w:rsidP="003B648C">
      <w:pPr>
        <w:spacing w:after="0" w:line="240" w:lineRule="auto"/>
      </w:pPr>
      <w:r>
        <w:separator/>
      </w:r>
    </w:p>
  </w:endnote>
  <w:endnote w:type="continuationSeparator" w:id="0">
    <w:p w:rsidR="00E10B50" w:rsidRDefault="00E10B50" w:rsidP="003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50" w:rsidRDefault="00E10B50" w:rsidP="003B648C">
      <w:pPr>
        <w:spacing w:after="0" w:line="240" w:lineRule="auto"/>
      </w:pPr>
      <w:r>
        <w:separator/>
      </w:r>
    </w:p>
  </w:footnote>
  <w:footnote w:type="continuationSeparator" w:id="0">
    <w:p w:rsidR="00E10B50" w:rsidRDefault="00E10B50" w:rsidP="003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50" w:rsidRDefault="00E10B50" w:rsidP="003B648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7E528" wp14:editId="480F1B5A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993426" wp14:editId="3E725139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B50" w:rsidRDefault="00E10B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50" w:rsidRDefault="00593A66" w:rsidP="004C31A8">
    <w:pPr>
      <w:pStyle w:val="Kopfzeile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1775460</wp:posOffset>
          </wp:positionH>
          <wp:positionV relativeFrom="paragraph">
            <wp:posOffset>-84455</wp:posOffset>
          </wp:positionV>
          <wp:extent cx="1522235" cy="995045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imattage_2021_Radolfzel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235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1A8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-437515</wp:posOffset>
          </wp:positionV>
          <wp:extent cx="7541895" cy="1583055"/>
          <wp:effectExtent l="0" t="0" r="1905" b="0"/>
          <wp:wrapNone/>
          <wp:docPr id="2" name="Grafik 2" descr="C:\Users\SabineHellner\AppData\Local\Microsoft\Windows\INetCache\Content.Word\Logo+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eHellner\AppData\Local\Microsoft\Windows\INetCache\Content.Word\Logo+ww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52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58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B50" w:rsidRDefault="004C31A8">
    <w:pPr>
      <w:pStyle w:val="Kopfzeile"/>
    </w:pPr>
    <w: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851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39"/>
    <w:rsid w:val="000253E7"/>
    <w:rsid w:val="00047039"/>
    <w:rsid w:val="0006259D"/>
    <w:rsid w:val="000925E2"/>
    <w:rsid w:val="000C0CBF"/>
    <w:rsid w:val="000D668B"/>
    <w:rsid w:val="00114284"/>
    <w:rsid w:val="00117F35"/>
    <w:rsid w:val="001346D7"/>
    <w:rsid w:val="00180549"/>
    <w:rsid w:val="001C3B20"/>
    <w:rsid w:val="001C549C"/>
    <w:rsid w:val="001C63F2"/>
    <w:rsid w:val="001C72A0"/>
    <w:rsid w:val="001D41BC"/>
    <w:rsid w:val="001D6744"/>
    <w:rsid w:val="0020471D"/>
    <w:rsid w:val="00206010"/>
    <w:rsid w:val="00223B6E"/>
    <w:rsid w:val="00233A98"/>
    <w:rsid w:val="002360CF"/>
    <w:rsid w:val="002377FF"/>
    <w:rsid w:val="0025789D"/>
    <w:rsid w:val="00272F07"/>
    <w:rsid w:val="00284616"/>
    <w:rsid w:val="00296F52"/>
    <w:rsid w:val="002C3A8F"/>
    <w:rsid w:val="002C451A"/>
    <w:rsid w:val="003220FC"/>
    <w:rsid w:val="00333AB9"/>
    <w:rsid w:val="00360FA7"/>
    <w:rsid w:val="00393C47"/>
    <w:rsid w:val="003A0728"/>
    <w:rsid w:val="003B648C"/>
    <w:rsid w:val="003B7BF9"/>
    <w:rsid w:val="003E7E4C"/>
    <w:rsid w:val="0040761D"/>
    <w:rsid w:val="004154D7"/>
    <w:rsid w:val="00420347"/>
    <w:rsid w:val="00423FC0"/>
    <w:rsid w:val="00434396"/>
    <w:rsid w:val="00445BA4"/>
    <w:rsid w:val="00451E8A"/>
    <w:rsid w:val="004619B7"/>
    <w:rsid w:val="00461E9F"/>
    <w:rsid w:val="00467AA6"/>
    <w:rsid w:val="0048075B"/>
    <w:rsid w:val="00485D28"/>
    <w:rsid w:val="004B5AFE"/>
    <w:rsid w:val="004C2E0A"/>
    <w:rsid w:val="004C31A8"/>
    <w:rsid w:val="004D2FE6"/>
    <w:rsid w:val="004D5259"/>
    <w:rsid w:val="004F023B"/>
    <w:rsid w:val="005079B9"/>
    <w:rsid w:val="00593A66"/>
    <w:rsid w:val="005A2AC6"/>
    <w:rsid w:val="005A6D20"/>
    <w:rsid w:val="005B23D1"/>
    <w:rsid w:val="005B6093"/>
    <w:rsid w:val="005D2EF7"/>
    <w:rsid w:val="005D75CE"/>
    <w:rsid w:val="005F676B"/>
    <w:rsid w:val="006000BA"/>
    <w:rsid w:val="00611CEC"/>
    <w:rsid w:val="006143FF"/>
    <w:rsid w:val="0061480D"/>
    <w:rsid w:val="00615146"/>
    <w:rsid w:val="006363D0"/>
    <w:rsid w:val="00682094"/>
    <w:rsid w:val="006845BB"/>
    <w:rsid w:val="006A0711"/>
    <w:rsid w:val="006B381F"/>
    <w:rsid w:val="006B4B90"/>
    <w:rsid w:val="007111D9"/>
    <w:rsid w:val="00715C3C"/>
    <w:rsid w:val="00762293"/>
    <w:rsid w:val="00765606"/>
    <w:rsid w:val="007817D2"/>
    <w:rsid w:val="00783B9B"/>
    <w:rsid w:val="00786C5F"/>
    <w:rsid w:val="00790920"/>
    <w:rsid w:val="007C4D1E"/>
    <w:rsid w:val="007E0554"/>
    <w:rsid w:val="007E48A7"/>
    <w:rsid w:val="00804208"/>
    <w:rsid w:val="00866D35"/>
    <w:rsid w:val="00881870"/>
    <w:rsid w:val="00894CBE"/>
    <w:rsid w:val="008A1FF6"/>
    <w:rsid w:val="008B278E"/>
    <w:rsid w:val="009106A7"/>
    <w:rsid w:val="00915EBA"/>
    <w:rsid w:val="00951319"/>
    <w:rsid w:val="0098626D"/>
    <w:rsid w:val="009978DB"/>
    <w:rsid w:val="009A09FB"/>
    <w:rsid w:val="009A1C74"/>
    <w:rsid w:val="009F0E9C"/>
    <w:rsid w:val="00A13CA1"/>
    <w:rsid w:val="00A22920"/>
    <w:rsid w:val="00A50D2A"/>
    <w:rsid w:val="00A76DA1"/>
    <w:rsid w:val="00AA4C7C"/>
    <w:rsid w:val="00AB5006"/>
    <w:rsid w:val="00AB6CA1"/>
    <w:rsid w:val="00AD741B"/>
    <w:rsid w:val="00AE3F5F"/>
    <w:rsid w:val="00AF4C4A"/>
    <w:rsid w:val="00B06085"/>
    <w:rsid w:val="00B31ECA"/>
    <w:rsid w:val="00B40517"/>
    <w:rsid w:val="00B81C25"/>
    <w:rsid w:val="00B93B38"/>
    <w:rsid w:val="00B93F2F"/>
    <w:rsid w:val="00B94A14"/>
    <w:rsid w:val="00BF560B"/>
    <w:rsid w:val="00C1040E"/>
    <w:rsid w:val="00C32EA9"/>
    <w:rsid w:val="00C3337A"/>
    <w:rsid w:val="00C40D35"/>
    <w:rsid w:val="00C43636"/>
    <w:rsid w:val="00C55A31"/>
    <w:rsid w:val="00C6443F"/>
    <w:rsid w:val="00C84960"/>
    <w:rsid w:val="00CB573C"/>
    <w:rsid w:val="00CC00C6"/>
    <w:rsid w:val="00CD382C"/>
    <w:rsid w:val="00CE7323"/>
    <w:rsid w:val="00D01C72"/>
    <w:rsid w:val="00D050ED"/>
    <w:rsid w:val="00D14812"/>
    <w:rsid w:val="00D2203B"/>
    <w:rsid w:val="00D277E1"/>
    <w:rsid w:val="00D341B3"/>
    <w:rsid w:val="00D43407"/>
    <w:rsid w:val="00D43ECC"/>
    <w:rsid w:val="00D6063A"/>
    <w:rsid w:val="00D83B71"/>
    <w:rsid w:val="00E0054B"/>
    <w:rsid w:val="00E05CCD"/>
    <w:rsid w:val="00E10B50"/>
    <w:rsid w:val="00E139D8"/>
    <w:rsid w:val="00E51ACD"/>
    <w:rsid w:val="00E8609C"/>
    <w:rsid w:val="00EB0BE3"/>
    <w:rsid w:val="00EE4AD2"/>
    <w:rsid w:val="00EF1A59"/>
    <w:rsid w:val="00EF303B"/>
    <w:rsid w:val="00EF7878"/>
    <w:rsid w:val="00F0674A"/>
    <w:rsid w:val="00F10B82"/>
    <w:rsid w:val="00F113E6"/>
    <w:rsid w:val="00F1413C"/>
    <w:rsid w:val="00F30D47"/>
    <w:rsid w:val="00F41102"/>
    <w:rsid w:val="00F44A7B"/>
    <w:rsid w:val="00F45DA3"/>
    <w:rsid w:val="00F61EA3"/>
    <w:rsid w:val="00F637C1"/>
    <w:rsid w:val="00F85137"/>
    <w:rsid w:val="00F909B9"/>
    <w:rsid w:val="00F9355E"/>
    <w:rsid w:val="00FC0139"/>
    <w:rsid w:val="00FC5767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62E52E7"/>
  <w15:docId w15:val="{BDEE3FB9-6F42-428F-B24C-02AE2AE8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1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84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0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imattage-radolfzel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E280-0293-4DE3-A47F-46FF922A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HellnerSabine</dc:creator>
  <cp:lastModifiedBy>Sabine Hellner</cp:lastModifiedBy>
  <cp:revision>6</cp:revision>
  <cp:lastPrinted>2020-03-17T14:49:00Z</cp:lastPrinted>
  <dcterms:created xsi:type="dcterms:W3CDTF">2021-01-07T11:10:00Z</dcterms:created>
  <dcterms:modified xsi:type="dcterms:W3CDTF">2021-02-01T10:41:00Z</dcterms:modified>
</cp:coreProperties>
</file>